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275" w:rsidRPr="00021DD6" w:rsidRDefault="00541275" w:rsidP="003B7E88">
      <w:pPr>
        <w:tabs>
          <w:tab w:val="left" w:pos="6663"/>
        </w:tabs>
        <w:ind w:left="5954" w:firstLine="567"/>
      </w:pPr>
      <w:r w:rsidRPr="001D5755">
        <w:t xml:space="preserve">Приложение №1 </w:t>
      </w:r>
    </w:p>
    <w:p w:rsidR="00541275" w:rsidRPr="00C00558" w:rsidRDefault="00541275" w:rsidP="003B7E88">
      <w:pPr>
        <w:tabs>
          <w:tab w:val="left" w:pos="6663"/>
        </w:tabs>
        <w:ind w:left="5954" w:firstLine="567"/>
      </w:pPr>
      <w:r w:rsidRPr="001D5755">
        <w:t xml:space="preserve">к Договору № </w:t>
      </w:r>
      <w:r>
        <w:t>________________</w:t>
      </w:r>
    </w:p>
    <w:p w:rsidR="00541275" w:rsidRDefault="00541275" w:rsidP="003B7E88">
      <w:pPr>
        <w:tabs>
          <w:tab w:val="left" w:pos="6663"/>
        </w:tabs>
        <w:ind w:left="5954" w:firstLine="567"/>
      </w:pPr>
      <w:r w:rsidRPr="001D5755">
        <w:t>от «___»</w:t>
      </w:r>
      <w:r>
        <w:t>_____</w:t>
      </w:r>
      <w:r w:rsidR="00D410B2" w:rsidRPr="00442B20">
        <w:t>________</w:t>
      </w:r>
      <w:r>
        <w:t>___</w:t>
      </w:r>
      <w:r w:rsidRPr="001D5755">
        <w:t>201</w:t>
      </w:r>
      <w:r w:rsidR="00D410B2">
        <w:t xml:space="preserve"> </w:t>
      </w:r>
      <w:r w:rsidRPr="001D5755">
        <w:t>г.</w:t>
      </w:r>
    </w:p>
    <w:p w:rsidR="00D410B2" w:rsidRDefault="00D410B2" w:rsidP="003B7E88">
      <w:pPr>
        <w:ind w:left="4956" w:firstLine="708"/>
      </w:pPr>
    </w:p>
    <w:p w:rsidR="00541275" w:rsidRDefault="00541275" w:rsidP="003B7E88">
      <w:pPr>
        <w:ind w:left="4956" w:firstLine="708"/>
      </w:pPr>
      <w:r w:rsidRPr="00021DD6">
        <w:tab/>
      </w:r>
    </w:p>
    <w:tbl>
      <w:tblPr>
        <w:tblW w:w="10080" w:type="dxa"/>
        <w:jc w:val="center"/>
        <w:tblInd w:w="-432" w:type="dxa"/>
        <w:tblLook w:val="01E0" w:firstRow="1" w:lastRow="1" w:firstColumn="1" w:lastColumn="1" w:noHBand="0" w:noVBand="0"/>
      </w:tblPr>
      <w:tblGrid>
        <w:gridCol w:w="4680"/>
        <w:gridCol w:w="1203"/>
        <w:gridCol w:w="4197"/>
      </w:tblGrid>
      <w:tr w:rsidR="00541275" w:rsidRPr="0014653B" w:rsidTr="00D410B2">
        <w:trPr>
          <w:trHeight w:val="328"/>
          <w:jc w:val="center"/>
        </w:trPr>
        <w:tc>
          <w:tcPr>
            <w:tcW w:w="4680" w:type="dxa"/>
          </w:tcPr>
          <w:p w:rsidR="00541275" w:rsidRPr="0014653B" w:rsidRDefault="00541275" w:rsidP="003B7E88">
            <w:pPr>
              <w:rPr>
                <w:b/>
              </w:rPr>
            </w:pPr>
            <w:r w:rsidRPr="0014653B">
              <w:rPr>
                <w:b/>
              </w:rPr>
              <w:t>СОГЛАСОВАНО:</w:t>
            </w:r>
          </w:p>
        </w:tc>
        <w:tc>
          <w:tcPr>
            <w:tcW w:w="1203" w:type="dxa"/>
          </w:tcPr>
          <w:p w:rsidR="00541275" w:rsidRPr="0014653B" w:rsidRDefault="00541275" w:rsidP="003B7E88">
            <w:pPr>
              <w:rPr>
                <w:b/>
              </w:rPr>
            </w:pPr>
          </w:p>
        </w:tc>
        <w:tc>
          <w:tcPr>
            <w:tcW w:w="4197" w:type="dxa"/>
          </w:tcPr>
          <w:p w:rsidR="00541275" w:rsidRPr="0014653B" w:rsidRDefault="00541275" w:rsidP="003B7E88">
            <w:pPr>
              <w:rPr>
                <w:b/>
              </w:rPr>
            </w:pPr>
            <w:r w:rsidRPr="0014653B">
              <w:rPr>
                <w:b/>
              </w:rPr>
              <w:t>УТВЕРЖДАЮ:</w:t>
            </w:r>
          </w:p>
        </w:tc>
      </w:tr>
      <w:tr w:rsidR="00D410B2" w:rsidRPr="0014653B" w:rsidTr="004B1561">
        <w:trPr>
          <w:jc w:val="center"/>
        </w:trPr>
        <w:tc>
          <w:tcPr>
            <w:tcW w:w="4680" w:type="dxa"/>
          </w:tcPr>
          <w:p w:rsidR="00D410B2" w:rsidRPr="0014653B" w:rsidRDefault="00D410B2" w:rsidP="003B7E88">
            <w:r w:rsidRPr="0014653B">
              <w:t>Директор по капитальному строительству ОАО «ТГК-1»</w:t>
            </w:r>
          </w:p>
          <w:p w:rsidR="00D410B2" w:rsidRPr="0014653B" w:rsidRDefault="00D410B2" w:rsidP="003B7E88"/>
        </w:tc>
        <w:tc>
          <w:tcPr>
            <w:tcW w:w="1203" w:type="dxa"/>
          </w:tcPr>
          <w:p w:rsidR="00D410B2" w:rsidRPr="0014653B" w:rsidRDefault="00D410B2" w:rsidP="003B7E88"/>
        </w:tc>
        <w:tc>
          <w:tcPr>
            <w:tcW w:w="4197" w:type="dxa"/>
          </w:tcPr>
          <w:p w:rsidR="00D410B2" w:rsidRDefault="00D410B2" w:rsidP="003B7E88">
            <w:r w:rsidRPr="0014653B">
              <w:t>Заместитель генерального директора – главный инженер - директор филиала «Невский» ОАО «ТГК-1»</w:t>
            </w:r>
          </w:p>
          <w:p w:rsidR="00D410B2" w:rsidRPr="0014653B" w:rsidRDefault="00D410B2" w:rsidP="003B7E88"/>
        </w:tc>
      </w:tr>
      <w:tr w:rsidR="00D410B2" w:rsidRPr="0014653B" w:rsidTr="004B1561">
        <w:trPr>
          <w:jc w:val="center"/>
        </w:trPr>
        <w:tc>
          <w:tcPr>
            <w:tcW w:w="4680" w:type="dxa"/>
          </w:tcPr>
          <w:p w:rsidR="00D410B2" w:rsidRPr="0014653B" w:rsidRDefault="00D410B2" w:rsidP="003B7E88">
            <w:r w:rsidRPr="0014653B">
              <w:t>___________________</w:t>
            </w:r>
            <w:r>
              <w:t>В.Е. Ведерчик</w:t>
            </w:r>
          </w:p>
        </w:tc>
        <w:tc>
          <w:tcPr>
            <w:tcW w:w="1203" w:type="dxa"/>
          </w:tcPr>
          <w:p w:rsidR="00D410B2" w:rsidRPr="0014653B" w:rsidRDefault="00D410B2" w:rsidP="003B7E88"/>
        </w:tc>
        <w:tc>
          <w:tcPr>
            <w:tcW w:w="4197" w:type="dxa"/>
          </w:tcPr>
          <w:p w:rsidR="00D410B2" w:rsidRPr="0014653B" w:rsidRDefault="00D410B2" w:rsidP="003B7E88">
            <w:r w:rsidRPr="0014653B">
              <w:t>____________________С.Д. Лапутько</w:t>
            </w:r>
          </w:p>
        </w:tc>
      </w:tr>
      <w:tr w:rsidR="00D410B2" w:rsidRPr="0014653B" w:rsidTr="004B1561">
        <w:trPr>
          <w:jc w:val="center"/>
        </w:trPr>
        <w:tc>
          <w:tcPr>
            <w:tcW w:w="4680" w:type="dxa"/>
          </w:tcPr>
          <w:p w:rsidR="00D410B2" w:rsidRPr="0014653B" w:rsidRDefault="00D410B2" w:rsidP="003B7E88"/>
        </w:tc>
        <w:tc>
          <w:tcPr>
            <w:tcW w:w="1203" w:type="dxa"/>
          </w:tcPr>
          <w:p w:rsidR="00D410B2" w:rsidRPr="0014653B" w:rsidRDefault="00D410B2" w:rsidP="003B7E88"/>
        </w:tc>
        <w:tc>
          <w:tcPr>
            <w:tcW w:w="4197" w:type="dxa"/>
          </w:tcPr>
          <w:p w:rsidR="00D410B2" w:rsidRPr="0014653B" w:rsidRDefault="00D410B2" w:rsidP="003B7E88"/>
        </w:tc>
      </w:tr>
      <w:tr w:rsidR="00D410B2" w:rsidRPr="0014653B" w:rsidTr="004B1561">
        <w:trPr>
          <w:jc w:val="center"/>
        </w:trPr>
        <w:tc>
          <w:tcPr>
            <w:tcW w:w="4680" w:type="dxa"/>
          </w:tcPr>
          <w:p w:rsidR="00D410B2" w:rsidRPr="0014653B" w:rsidRDefault="00D410B2" w:rsidP="003B7E88">
            <w:r w:rsidRPr="0014653B">
              <w:t>«_____» ___________________ 201</w:t>
            </w:r>
            <w:r>
              <w:t>2</w:t>
            </w:r>
            <w:r w:rsidRPr="0014653B">
              <w:t xml:space="preserve"> г.</w:t>
            </w:r>
          </w:p>
        </w:tc>
        <w:tc>
          <w:tcPr>
            <w:tcW w:w="1203" w:type="dxa"/>
          </w:tcPr>
          <w:p w:rsidR="00D410B2" w:rsidRPr="0014653B" w:rsidRDefault="00D410B2" w:rsidP="003B7E88"/>
        </w:tc>
        <w:tc>
          <w:tcPr>
            <w:tcW w:w="4197" w:type="dxa"/>
          </w:tcPr>
          <w:p w:rsidR="00D410B2" w:rsidRPr="0014653B" w:rsidRDefault="00D410B2" w:rsidP="003B7E88">
            <w:r w:rsidRPr="0014653B">
              <w:t>«_____» ___________________ 201</w:t>
            </w:r>
            <w:r>
              <w:t>2</w:t>
            </w:r>
            <w:r w:rsidRPr="0014653B">
              <w:t xml:space="preserve"> г.</w:t>
            </w:r>
          </w:p>
        </w:tc>
      </w:tr>
      <w:tr w:rsidR="00541275" w:rsidRPr="0014653B" w:rsidTr="004B1561">
        <w:trPr>
          <w:jc w:val="center"/>
        </w:trPr>
        <w:tc>
          <w:tcPr>
            <w:tcW w:w="4680" w:type="dxa"/>
          </w:tcPr>
          <w:p w:rsidR="00541275" w:rsidRPr="0014653B" w:rsidRDefault="00541275" w:rsidP="003B7E88"/>
        </w:tc>
        <w:tc>
          <w:tcPr>
            <w:tcW w:w="1203" w:type="dxa"/>
          </w:tcPr>
          <w:p w:rsidR="00541275" w:rsidRPr="0014653B" w:rsidRDefault="00541275" w:rsidP="003B7E88"/>
        </w:tc>
        <w:tc>
          <w:tcPr>
            <w:tcW w:w="4197" w:type="dxa"/>
          </w:tcPr>
          <w:p w:rsidR="00541275" w:rsidRPr="0014653B" w:rsidRDefault="00541275" w:rsidP="003B7E88"/>
        </w:tc>
      </w:tr>
      <w:tr w:rsidR="00541275" w:rsidRPr="0014653B" w:rsidTr="004B1561">
        <w:trPr>
          <w:jc w:val="center"/>
        </w:trPr>
        <w:tc>
          <w:tcPr>
            <w:tcW w:w="4680" w:type="dxa"/>
          </w:tcPr>
          <w:p w:rsidR="00541275" w:rsidRPr="0014653B" w:rsidRDefault="00541275" w:rsidP="003B7E88"/>
        </w:tc>
        <w:tc>
          <w:tcPr>
            <w:tcW w:w="1203" w:type="dxa"/>
          </w:tcPr>
          <w:p w:rsidR="00541275" w:rsidRPr="0014653B" w:rsidRDefault="00541275" w:rsidP="003B7E88"/>
        </w:tc>
        <w:tc>
          <w:tcPr>
            <w:tcW w:w="4197" w:type="dxa"/>
          </w:tcPr>
          <w:p w:rsidR="00541275" w:rsidRPr="0014653B" w:rsidRDefault="00541275" w:rsidP="003B7E88"/>
        </w:tc>
      </w:tr>
      <w:tr w:rsidR="00541275" w:rsidRPr="0014653B" w:rsidTr="004B1561">
        <w:trPr>
          <w:trHeight w:val="688"/>
          <w:jc w:val="center"/>
        </w:trPr>
        <w:tc>
          <w:tcPr>
            <w:tcW w:w="4680" w:type="dxa"/>
          </w:tcPr>
          <w:p w:rsidR="00541275" w:rsidRPr="0014653B" w:rsidRDefault="00541275" w:rsidP="003B7E88"/>
        </w:tc>
        <w:tc>
          <w:tcPr>
            <w:tcW w:w="1203" w:type="dxa"/>
          </w:tcPr>
          <w:p w:rsidR="00541275" w:rsidRPr="0014653B" w:rsidRDefault="00541275" w:rsidP="003B7E88"/>
          <w:p w:rsidR="00541275" w:rsidRPr="0014653B" w:rsidRDefault="00541275" w:rsidP="003B7E88"/>
          <w:p w:rsidR="00541275" w:rsidRPr="0014653B" w:rsidRDefault="00541275" w:rsidP="003B7E88"/>
        </w:tc>
        <w:tc>
          <w:tcPr>
            <w:tcW w:w="4197" w:type="dxa"/>
          </w:tcPr>
          <w:p w:rsidR="00541275" w:rsidRPr="0014653B" w:rsidRDefault="00541275" w:rsidP="003B7E88"/>
        </w:tc>
      </w:tr>
      <w:tr w:rsidR="00541275" w:rsidRPr="0014653B" w:rsidTr="004B1561">
        <w:trPr>
          <w:trHeight w:val="133"/>
          <w:jc w:val="center"/>
        </w:trPr>
        <w:tc>
          <w:tcPr>
            <w:tcW w:w="4680" w:type="dxa"/>
          </w:tcPr>
          <w:p w:rsidR="00541275" w:rsidRPr="0014653B" w:rsidRDefault="00541275" w:rsidP="003B7E88">
            <w:pPr>
              <w:rPr>
                <w:lang w:val="en-US"/>
              </w:rPr>
            </w:pPr>
          </w:p>
        </w:tc>
        <w:tc>
          <w:tcPr>
            <w:tcW w:w="1203" w:type="dxa"/>
          </w:tcPr>
          <w:p w:rsidR="00541275" w:rsidRPr="0014653B" w:rsidRDefault="00541275" w:rsidP="003B7E88"/>
        </w:tc>
        <w:tc>
          <w:tcPr>
            <w:tcW w:w="4197" w:type="dxa"/>
          </w:tcPr>
          <w:p w:rsidR="00541275" w:rsidRPr="0014653B" w:rsidRDefault="00541275" w:rsidP="003B7E88"/>
        </w:tc>
      </w:tr>
      <w:tr w:rsidR="00541275" w:rsidRPr="0014653B" w:rsidTr="004B1561">
        <w:trPr>
          <w:trHeight w:val="70"/>
          <w:jc w:val="center"/>
        </w:trPr>
        <w:tc>
          <w:tcPr>
            <w:tcW w:w="4680" w:type="dxa"/>
          </w:tcPr>
          <w:p w:rsidR="00541275" w:rsidRPr="0014653B" w:rsidRDefault="00541275" w:rsidP="003B7E88"/>
        </w:tc>
        <w:tc>
          <w:tcPr>
            <w:tcW w:w="1203" w:type="dxa"/>
          </w:tcPr>
          <w:p w:rsidR="00541275" w:rsidRPr="0014653B" w:rsidRDefault="00541275" w:rsidP="003B7E88"/>
        </w:tc>
        <w:tc>
          <w:tcPr>
            <w:tcW w:w="4197" w:type="dxa"/>
          </w:tcPr>
          <w:p w:rsidR="00541275" w:rsidRPr="0014653B" w:rsidRDefault="00541275" w:rsidP="003B7E88"/>
        </w:tc>
      </w:tr>
    </w:tbl>
    <w:p w:rsidR="00220665" w:rsidRPr="009629F2" w:rsidRDefault="00220665" w:rsidP="003B7E88">
      <w:pPr>
        <w:tabs>
          <w:tab w:val="left" w:pos="0"/>
        </w:tabs>
        <w:jc w:val="both"/>
      </w:pPr>
    </w:p>
    <w:p w:rsidR="003C423C" w:rsidRPr="009629F2" w:rsidRDefault="003C423C" w:rsidP="003B7E88">
      <w:pPr>
        <w:tabs>
          <w:tab w:val="left" w:pos="0"/>
        </w:tabs>
        <w:jc w:val="both"/>
      </w:pPr>
    </w:p>
    <w:p w:rsidR="00D410B2" w:rsidRDefault="004A622B" w:rsidP="003B7E88">
      <w:pPr>
        <w:tabs>
          <w:tab w:val="left" w:pos="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4A622B" w:rsidRPr="00A34D0D" w:rsidRDefault="004A622B" w:rsidP="003B7E88">
      <w:pPr>
        <w:tabs>
          <w:tab w:val="left" w:pos="0"/>
        </w:tabs>
        <w:jc w:val="center"/>
        <w:outlineLvl w:val="0"/>
        <w:rPr>
          <w:b/>
          <w:sz w:val="28"/>
          <w:szCs w:val="28"/>
        </w:rPr>
      </w:pPr>
    </w:p>
    <w:p w:rsidR="00D410B2" w:rsidRPr="00894439" w:rsidRDefault="00D410B2" w:rsidP="003B7E88">
      <w:pPr>
        <w:tabs>
          <w:tab w:val="left" w:pos="0"/>
        </w:tabs>
        <w:jc w:val="center"/>
        <w:outlineLvl w:val="0"/>
        <w:rPr>
          <w:b/>
        </w:rPr>
      </w:pPr>
      <w:r w:rsidRPr="00894439">
        <w:rPr>
          <w:b/>
        </w:rPr>
        <w:t xml:space="preserve"> на выполнение комплекса</w:t>
      </w:r>
      <w:r>
        <w:rPr>
          <w:b/>
        </w:rPr>
        <w:t xml:space="preserve"> работ по строительству </w:t>
      </w:r>
      <w:r w:rsidR="00D56725">
        <w:rPr>
          <w:b/>
        </w:rPr>
        <w:t xml:space="preserve">хозяйства аварийного дизельного топлива и мазута (ХДТМ) </w:t>
      </w:r>
      <w:r w:rsidRPr="00894439">
        <w:rPr>
          <w:b/>
        </w:rPr>
        <w:t xml:space="preserve">Первомайской </w:t>
      </w:r>
      <w:r w:rsidR="00D56725">
        <w:rPr>
          <w:b/>
        </w:rPr>
        <w:t>ТЭЦ</w:t>
      </w:r>
      <w:r w:rsidRPr="00894439">
        <w:rPr>
          <w:b/>
        </w:rPr>
        <w:t xml:space="preserve"> (ТЭЦ-14) филиала «Невский» </w:t>
      </w:r>
      <w:r w:rsidRPr="00894439">
        <w:rPr>
          <w:b/>
        </w:rPr>
        <w:br/>
        <w:t>ОАО «ТГК-1»</w:t>
      </w:r>
    </w:p>
    <w:p w:rsidR="00D410B2" w:rsidRDefault="00D410B2" w:rsidP="003B7E88">
      <w:pPr>
        <w:tabs>
          <w:tab w:val="left" w:pos="0"/>
        </w:tabs>
        <w:jc w:val="both"/>
        <w:outlineLvl w:val="0"/>
        <w:rPr>
          <w:b/>
        </w:rPr>
      </w:pPr>
    </w:p>
    <w:p w:rsidR="00D410B2" w:rsidRPr="00287E88" w:rsidRDefault="00D410B2" w:rsidP="003B7E88"/>
    <w:p w:rsidR="00D410B2" w:rsidRPr="00287E88" w:rsidRDefault="00D410B2" w:rsidP="003B7E88"/>
    <w:p w:rsidR="00D410B2" w:rsidRPr="00287E88" w:rsidRDefault="00D410B2" w:rsidP="003B7E88"/>
    <w:p w:rsidR="00D410B2" w:rsidRPr="00287E88" w:rsidRDefault="00D410B2" w:rsidP="003B7E88"/>
    <w:p w:rsidR="00D410B2" w:rsidRPr="00287E88" w:rsidRDefault="00D410B2" w:rsidP="003B7E88"/>
    <w:p w:rsidR="00D410B2" w:rsidRPr="00287E88" w:rsidRDefault="00D410B2" w:rsidP="003B7E88"/>
    <w:p w:rsidR="00D410B2" w:rsidRPr="00287E88" w:rsidRDefault="00D410B2" w:rsidP="003B7E88"/>
    <w:p w:rsidR="00D410B2" w:rsidRPr="00287E88" w:rsidRDefault="00D410B2" w:rsidP="003B7E88"/>
    <w:p w:rsidR="00D410B2" w:rsidRPr="00287E88" w:rsidRDefault="00D410B2" w:rsidP="003B7E88"/>
    <w:p w:rsidR="00D410B2" w:rsidRPr="00287E88" w:rsidRDefault="00D410B2" w:rsidP="003B7E88"/>
    <w:p w:rsidR="00D410B2" w:rsidRPr="00287E88" w:rsidRDefault="00D410B2" w:rsidP="003B7E88"/>
    <w:p w:rsidR="00D410B2" w:rsidRPr="00287E88" w:rsidRDefault="00D410B2" w:rsidP="003B7E88"/>
    <w:p w:rsidR="00D410B2" w:rsidRPr="00442B20" w:rsidRDefault="00D410B2" w:rsidP="003B7E88"/>
    <w:p w:rsidR="000E168F" w:rsidRPr="00442B20" w:rsidRDefault="000E168F" w:rsidP="003B7E88"/>
    <w:p w:rsidR="000E168F" w:rsidRPr="00442B20" w:rsidRDefault="000E168F" w:rsidP="003B7E88"/>
    <w:p w:rsidR="000E168F" w:rsidRPr="00442B20" w:rsidRDefault="000E168F" w:rsidP="003B7E88"/>
    <w:p w:rsidR="000E168F" w:rsidRPr="00442B20" w:rsidRDefault="000E168F" w:rsidP="003B7E88"/>
    <w:p w:rsidR="00D410B2" w:rsidRPr="00287E88" w:rsidRDefault="00D410B2" w:rsidP="003B7E88"/>
    <w:p w:rsidR="00D410B2" w:rsidRDefault="00D410B2" w:rsidP="003B7E88"/>
    <w:p w:rsidR="003B7E88" w:rsidRDefault="003B7E88" w:rsidP="003B7E88"/>
    <w:p w:rsidR="003B7E88" w:rsidRDefault="003B7E88" w:rsidP="003B7E88"/>
    <w:p w:rsidR="003B7E88" w:rsidRPr="00287E88" w:rsidRDefault="003B7E88" w:rsidP="003B7E88"/>
    <w:p w:rsidR="00D410B2" w:rsidRPr="00287E88" w:rsidRDefault="00D410B2" w:rsidP="003B7E88"/>
    <w:p w:rsidR="00D410B2" w:rsidRDefault="00D410B2" w:rsidP="003B7E88">
      <w:pPr>
        <w:tabs>
          <w:tab w:val="left" w:pos="0"/>
        </w:tabs>
        <w:jc w:val="both"/>
        <w:outlineLvl w:val="0"/>
      </w:pPr>
    </w:p>
    <w:p w:rsidR="00D410B2" w:rsidRDefault="00D410B2" w:rsidP="003B7E88">
      <w:pPr>
        <w:tabs>
          <w:tab w:val="left" w:pos="0"/>
          <w:tab w:val="left" w:pos="4500"/>
        </w:tabs>
        <w:jc w:val="center"/>
        <w:outlineLvl w:val="0"/>
      </w:pPr>
      <w:r>
        <w:t>г. Санкт-Петербург</w:t>
      </w:r>
    </w:p>
    <w:p w:rsidR="00D410B2" w:rsidRDefault="00D410B2" w:rsidP="003B7E88">
      <w:pPr>
        <w:tabs>
          <w:tab w:val="left" w:pos="0"/>
          <w:tab w:val="left" w:pos="4500"/>
        </w:tabs>
        <w:jc w:val="center"/>
        <w:outlineLvl w:val="0"/>
      </w:pPr>
      <w:r>
        <w:t>201</w:t>
      </w:r>
      <w:r>
        <w:rPr>
          <w:lang w:val="en-US"/>
        </w:rPr>
        <w:t>2</w:t>
      </w:r>
      <w:r>
        <w:t xml:space="preserve"> г.</w:t>
      </w:r>
    </w:p>
    <w:p w:rsidR="00D0347C" w:rsidRDefault="00D0347C" w:rsidP="003B7E88">
      <w:pPr>
        <w:tabs>
          <w:tab w:val="left" w:pos="0"/>
          <w:tab w:val="left" w:pos="4500"/>
        </w:tabs>
        <w:jc w:val="center"/>
        <w:outlineLvl w:val="0"/>
        <w:rPr>
          <w:lang w:val="en-US"/>
        </w:rPr>
      </w:pPr>
    </w:p>
    <w:p w:rsidR="00D410B2" w:rsidRDefault="00D410B2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>
        <w:rPr>
          <w:b/>
        </w:rPr>
        <w:t xml:space="preserve">Заказчик </w:t>
      </w:r>
    </w:p>
    <w:p w:rsidR="00D410B2" w:rsidRDefault="00D410B2" w:rsidP="003B7E88">
      <w:pPr>
        <w:spacing w:line="22" w:lineRule="atLeast"/>
        <w:jc w:val="both"/>
        <w:rPr>
          <w:b/>
        </w:rPr>
      </w:pPr>
    </w:p>
    <w:p w:rsidR="00D410B2" w:rsidRDefault="0038323C" w:rsidP="00D05E49">
      <w:pPr>
        <w:numPr>
          <w:ilvl w:val="1"/>
          <w:numId w:val="5"/>
        </w:numPr>
        <w:spacing w:line="22" w:lineRule="atLeast"/>
        <w:ind w:left="0" w:firstLine="0"/>
        <w:jc w:val="both"/>
      </w:pPr>
      <w:r>
        <w:t xml:space="preserve">ОАО "ТГК-1", </w:t>
      </w:r>
      <w:r w:rsidR="00D410B2">
        <w:t>Российская Федераци</w:t>
      </w:r>
      <w:r>
        <w:t xml:space="preserve">я, 198188, </w:t>
      </w:r>
      <w:r w:rsidR="00D410B2">
        <w:t>г. Санкт-Петербург,</w:t>
      </w:r>
      <w:r>
        <w:t xml:space="preserve"> ул. Броневая, д.</w:t>
      </w:r>
      <w:r w:rsidR="00D410B2">
        <w:t xml:space="preserve">6, </w:t>
      </w:r>
      <w:r w:rsidR="00D410B2">
        <w:br/>
        <w:t>литера Б.</w:t>
      </w:r>
    </w:p>
    <w:p w:rsidR="00D410B2" w:rsidRPr="009629F2" w:rsidRDefault="00D410B2" w:rsidP="003B7E88">
      <w:pPr>
        <w:spacing w:line="22" w:lineRule="atLeast"/>
        <w:jc w:val="both"/>
      </w:pPr>
    </w:p>
    <w:p w:rsidR="00D410B2" w:rsidRDefault="00D410B2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 w:rsidRPr="009629F2">
        <w:rPr>
          <w:b/>
        </w:rPr>
        <w:t>Наименование и место расположения объекта</w:t>
      </w:r>
    </w:p>
    <w:p w:rsidR="00D410B2" w:rsidRDefault="00D410B2" w:rsidP="003B7E88">
      <w:pPr>
        <w:spacing w:line="22" w:lineRule="atLeast"/>
        <w:jc w:val="both"/>
        <w:rPr>
          <w:b/>
        </w:rPr>
      </w:pPr>
    </w:p>
    <w:p w:rsidR="00D410B2" w:rsidRDefault="00D410B2" w:rsidP="00D05E49">
      <w:pPr>
        <w:numPr>
          <w:ilvl w:val="1"/>
          <w:numId w:val="6"/>
        </w:numPr>
        <w:spacing w:line="22" w:lineRule="atLeast"/>
        <w:ind w:left="0" w:firstLine="0"/>
        <w:jc w:val="both"/>
        <w:rPr>
          <w:spacing w:val="-4"/>
        </w:rPr>
      </w:pPr>
      <w:proofErr w:type="gramStart"/>
      <w:r w:rsidRPr="008F57E5">
        <w:t>Первомайская</w:t>
      </w:r>
      <w:r w:rsidRPr="008F57E5">
        <w:rPr>
          <w:spacing w:val="-4"/>
        </w:rPr>
        <w:t xml:space="preserve"> теплоэлектроцентраль филиала «Невский» ОАО «ТГК-1» (далее – Первомайская ТЭЦ), расположена</w:t>
      </w:r>
      <w:r w:rsidRPr="003637D7">
        <w:rPr>
          <w:spacing w:val="-4"/>
        </w:rPr>
        <w:t xml:space="preserve"> </w:t>
      </w:r>
      <w:r>
        <w:rPr>
          <w:spacing w:val="-4"/>
        </w:rPr>
        <w:t xml:space="preserve"> </w:t>
      </w:r>
      <w:r w:rsidRPr="003637D7">
        <w:rPr>
          <w:spacing w:val="-4"/>
        </w:rPr>
        <w:t xml:space="preserve">по адресу: 198096, Россия, г. Санкт-Петербург,  ул. Корабельная, </w:t>
      </w:r>
      <w:r>
        <w:rPr>
          <w:spacing w:val="-4"/>
        </w:rPr>
        <w:t xml:space="preserve">дом </w:t>
      </w:r>
      <w:r w:rsidRPr="003637D7">
        <w:rPr>
          <w:spacing w:val="-4"/>
        </w:rPr>
        <w:t>4.</w:t>
      </w:r>
      <w:proofErr w:type="gramEnd"/>
    </w:p>
    <w:p w:rsidR="00D410B2" w:rsidRPr="003637D7" w:rsidRDefault="00D410B2" w:rsidP="003B7E88">
      <w:pPr>
        <w:spacing w:line="22" w:lineRule="atLeast"/>
        <w:jc w:val="both"/>
        <w:rPr>
          <w:spacing w:val="-4"/>
        </w:rPr>
      </w:pPr>
    </w:p>
    <w:p w:rsidR="00D410B2" w:rsidRDefault="00D410B2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 w:rsidRPr="008F57E5">
        <w:rPr>
          <w:b/>
        </w:rPr>
        <w:t>Территория строительства</w:t>
      </w:r>
    </w:p>
    <w:p w:rsidR="00D410B2" w:rsidRDefault="00D410B2" w:rsidP="003B7E88">
      <w:pPr>
        <w:spacing w:line="22" w:lineRule="atLeast"/>
        <w:jc w:val="both"/>
        <w:rPr>
          <w:b/>
        </w:rPr>
      </w:pPr>
    </w:p>
    <w:p w:rsidR="00D410B2" w:rsidRDefault="00D410B2" w:rsidP="003B7E88">
      <w:pPr>
        <w:spacing w:line="22" w:lineRule="atLeast"/>
        <w:jc w:val="both"/>
      </w:pPr>
      <w:r>
        <w:t>3.1. Строительная площадка расположена на территории действующего предприятия и ограничена:</w:t>
      </w:r>
    </w:p>
    <w:p w:rsidR="00D410B2" w:rsidRPr="008F57E5" w:rsidRDefault="00D410B2" w:rsidP="00D05E49">
      <w:pPr>
        <w:numPr>
          <w:ilvl w:val="0"/>
          <w:numId w:val="3"/>
        </w:numPr>
        <w:spacing w:line="22" w:lineRule="atLeast"/>
        <w:ind w:left="0" w:firstLine="0"/>
        <w:jc w:val="both"/>
        <w:outlineLvl w:val="0"/>
      </w:pPr>
      <w:r w:rsidRPr="008F57E5">
        <w:t xml:space="preserve">с севера – ул. </w:t>
      </w:r>
      <w:proofErr w:type="gramStart"/>
      <w:r w:rsidRPr="008F57E5">
        <w:t>Корабельная</w:t>
      </w:r>
      <w:proofErr w:type="gramEnd"/>
      <w:r w:rsidRPr="008F57E5">
        <w:t xml:space="preserve"> и далее  - промышленной зоной;</w:t>
      </w:r>
    </w:p>
    <w:p w:rsidR="00D410B2" w:rsidRPr="008F57E5" w:rsidRDefault="00D410B2" w:rsidP="00D05E49">
      <w:pPr>
        <w:numPr>
          <w:ilvl w:val="0"/>
          <w:numId w:val="3"/>
        </w:numPr>
        <w:spacing w:line="22" w:lineRule="atLeast"/>
        <w:ind w:left="0" w:firstLine="0"/>
        <w:jc w:val="both"/>
        <w:outlineLvl w:val="0"/>
      </w:pPr>
      <w:r w:rsidRPr="008F57E5">
        <w:t>с юга – дорогой на Турухтанные острова и далее – промышленной зоной;</w:t>
      </w:r>
    </w:p>
    <w:p w:rsidR="00D410B2" w:rsidRPr="008F57E5" w:rsidRDefault="00D410B2" w:rsidP="00D05E49">
      <w:pPr>
        <w:numPr>
          <w:ilvl w:val="0"/>
          <w:numId w:val="3"/>
        </w:numPr>
        <w:spacing w:line="22" w:lineRule="atLeast"/>
        <w:ind w:left="0" w:firstLine="0"/>
        <w:jc w:val="both"/>
        <w:outlineLvl w:val="0"/>
      </w:pPr>
      <w:r w:rsidRPr="008F57E5">
        <w:t>с востока – коридором ЛЭП, проходящим вдоль проспекта Маршала Жукова и Кронштадтской улицей;</w:t>
      </w:r>
    </w:p>
    <w:p w:rsidR="00D410B2" w:rsidRPr="009629F2" w:rsidRDefault="00D410B2" w:rsidP="00D05E49">
      <w:pPr>
        <w:numPr>
          <w:ilvl w:val="0"/>
          <w:numId w:val="3"/>
        </w:numPr>
        <w:spacing w:line="22" w:lineRule="atLeast"/>
        <w:ind w:left="0" w:firstLine="0"/>
        <w:jc w:val="both"/>
        <w:outlineLvl w:val="0"/>
      </w:pPr>
      <w:r>
        <w:t>с запада – промышленной зоной.</w:t>
      </w:r>
    </w:p>
    <w:p w:rsidR="00D410B2" w:rsidRPr="009629F2" w:rsidRDefault="00D410B2" w:rsidP="003B7E88">
      <w:pPr>
        <w:spacing w:line="22" w:lineRule="atLeast"/>
        <w:jc w:val="both"/>
        <w:outlineLvl w:val="0"/>
        <w:rPr>
          <w:b/>
        </w:rPr>
      </w:pPr>
    </w:p>
    <w:p w:rsidR="00D410B2" w:rsidRDefault="00D410B2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 w:rsidRPr="009629F2">
        <w:rPr>
          <w:b/>
        </w:rPr>
        <w:t xml:space="preserve">Состав </w:t>
      </w:r>
      <w:r>
        <w:rPr>
          <w:b/>
        </w:rPr>
        <w:t>работ</w:t>
      </w:r>
    </w:p>
    <w:p w:rsidR="00D410B2" w:rsidRDefault="00D410B2" w:rsidP="003B7E88">
      <w:pPr>
        <w:spacing w:line="22" w:lineRule="atLeast"/>
        <w:jc w:val="both"/>
        <w:rPr>
          <w:b/>
        </w:rPr>
      </w:pPr>
    </w:p>
    <w:p w:rsidR="007A75C8" w:rsidRDefault="00D410B2" w:rsidP="00D05E49">
      <w:pPr>
        <w:pStyle w:val="af0"/>
        <w:numPr>
          <w:ilvl w:val="1"/>
          <w:numId w:val="4"/>
        </w:numPr>
        <w:spacing w:line="22" w:lineRule="atLeast"/>
        <w:ind w:left="0" w:firstLine="0"/>
        <w:contextualSpacing w:val="0"/>
        <w:jc w:val="both"/>
        <w:outlineLvl w:val="0"/>
      </w:pPr>
      <w:proofErr w:type="gramStart"/>
      <w:r w:rsidRPr="005A1C18">
        <w:t xml:space="preserve">Подрядчик на свой риск собственными и привлеченными силами должен выполнить </w:t>
      </w:r>
      <w:r w:rsidR="0060419C" w:rsidRPr="005A1C18">
        <w:t xml:space="preserve">разработку </w:t>
      </w:r>
      <w:r w:rsidR="00C960C1" w:rsidRPr="005A1C18">
        <w:t xml:space="preserve">комплектов </w:t>
      </w:r>
      <w:r w:rsidR="0060419C" w:rsidRPr="005A1C18">
        <w:t>рабочей документации</w:t>
      </w:r>
      <w:r w:rsidRPr="005A1C18">
        <w:t xml:space="preserve"> </w:t>
      </w:r>
      <w:r w:rsidR="006C77B2" w:rsidRPr="006A7DDD">
        <w:t>в части мазут</w:t>
      </w:r>
      <w:r w:rsidR="006A7DDD" w:rsidRPr="006A7DDD">
        <w:t>ной составляющей</w:t>
      </w:r>
      <w:r w:rsidR="006C77B2" w:rsidRPr="006A7DDD">
        <w:t xml:space="preserve"> </w:t>
      </w:r>
      <w:r w:rsidR="00D56725" w:rsidRPr="006A7DDD">
        <w:t>хозяйства</w:t>
      </w:r>
      <w:r w:rsidR="00D56725" w:rsidRPr="00D56725">
        <w:t xml:space="preserve"> аварийного дизельного топлива и мазута (</w:t>
      </w:r>
      <w:r w:rsidR="00D56725">
        <w:t xml:space="preserve">далее - </w:t>
      </w:r>
      <w:r w:rsidR="00D56725" w:rsidRPr="00D56725">
        <w:t>ХДТМ)</w:t>
      </w:r>
      <w:r w:rsidR="00DF23CB" w:rsidRPr="005A1C18">
        <w:t xml:space="preserve"> Первомайской ТЭЦ в соответствии с </w:t>
      </w:r>
      <w:r w:rsidR="0065301D" w:rsidRPr="005A1C18">
        <w:t>техническими ре</w:t>
      </w:r>
      <w:r w:rsidR="00462345">
        <w:t>ше</w:t>
      </w:r>
      <w:r w:rsidR="0065301D" w:rsidRPr="005A1C18">
        <w:t xml:space="preserve">ниями, принятыми в </w:t>
      </w:r>
      <w:r w:rsidR="00DF23CB" w:rsidRPr="005A1C18">
        <w:t>проектной документации «</w:t>
      </w:r>
      <w:r w:rsidR="00D56725">
        <w:t xml:space="preserve">Строительство </w:t>
      </w:r>
      <w:r w:rsidR="00D56725" w:rsidRPr="00D56725">
        <w:t>хозяйства аварийного дизельного топлива и мазута (ХДТМ)</w:t>
      </w:r>
      <w:r w:rsidR="0060419C" w:rsidRPr="005A1C18">
        <w:t xml:space="preserve"> П</w:t>
      </w:r>
      <w:r w:rsidR="00DF23CB" w:rsidRPr="005A1C18">
        <w:t xml:space="preserve">ервомайской </w:t>
      </w:r>
      <w:r w:rsidR="00D56725">
        <w:t>ТЭЦ</w:t>
      </w:r>
      <w:r w:rsidR="00DF23CB" w:rsidRPr="005A1C18">
        <w:t xml:space="preserve"> (ТЭЦ</w:t>
      </w:r>
      <w:r w:rsidR="000A5A66" w:rsidRPr="005A1C18">
        <w:t>-14) филиала «Н</w:t>
      </w:r>
      <w:r w:rsidR="00DF23CB" w:rsidRPr="005A1C18">
        <w:t>евский» ОАО «ТГК-1»»</w:t>
      </w:r>
      <w:r w:rsidR="00457214">
        <w:t>, получивш</w:t>
      </w:r>
      <w:r w:rsidR="004242BA">
        <w:t>ей</w:t>
      </w:r>
      <w:r w:rsidR="0065301D" w:rsidRPr="005A1C18">
        <w:t xml:space="preserve"> положительное заключение </w:t>
      </w:r>
      <w:r w:rsidR="004242BA" w:rsidRPr="004242BA">
        <w:t>ФАУ «Главгосэкспертиза России»</w:t>
      </w:r>
      <w:r w:rsidR="0065301D" w:rsidRPr="005A1C18">
        <w:t xml:space="preserve"> №</w:t>
      </w:r>
      <w:r w:rsidR="00D56725">
        <w:t>051-12/СПЭ-0716</w:t>
      </w:r>
      <w:proofErr w:type="gramEnd"/>
      <w:r w:rsidR="00D56725">
        <w:t>/02</w:t>
      </w:r>
      <w:r w:rsidR="0065301D" w:rsidRPr="005A1C18">
        <w:t xml:space="preserve"> от </w:t>
      </w:r>
      <w:r w:rsidR="00D56725">
        <w:t>10</w:t>
      </w:r>
      <w:r w:rsidR="0065301D" w:rsidRPr="005A1C18">
        <w:t>.0</w:t>
      </w:r>
      <w:r w:rsidR="00D56725">
        <w:t>2</w:t>
      </w:r>
      <w:r w:rsidR="0065301D" w:rsidRPr="005A1C18">
        <w:t>.2012 г., в составе</w:t>
      </w:r>
      <w:r w:rsidR="007A75C8">
        <w:t xml:space="preserve"> таблицы 4.1</w:t>
      </w:r>
      <w:r w:rsidR="00DF23CB" w:rsidRPr="005A1C18">
        <w:t>:</w:t>
      </w:r>
    </w:p>
    <w:p w:rsidR="007A75C8" w:rsidRDefault="007A75C8" w:rsidP="007A75C8">
      <w:pPr>
        <w:pStyle w:val="af0"/>
        <w:spacing w:line="22" w:lineRule="atLeast"/>
        <w:ind w:left="8496"/>
        <w:contextualSpacing w:val="0"/>
        <w:jc w:val="both"/>
        <w:outlineLvl w:val="0"/>
      </w:pPr>
      <w:r>
        <w:t>Таблица 4.1</w:t>
      </w:r>
    </w:p>
    <w:tbl>
      <w:tblPr>
        <w:tblW w:w="499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6264"/>
        <w:gridCol w:w="2760"/>
      </w:tblGrid>
      <w:tr w:rsidR="007A75C8" w:rsidRPr="00F80726" w:rsidTr="00C34D7F">
        <w:trPr>
          <w:trHeight w:val="406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1</w:t>
            </w:r>
          </w:p>
        </w:tc>
        <w:tc>
          <w:tcPr>
            <w:tcW w:w="3137" w:type="pct"/>
            <w:tcBorders>
              <w:top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018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Пояснительная записка (в 6ти  книгах)</w:t>
            </w: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br/>
              <w:t>Книга 1.1 Пояснительная записка</w:t>
            </w:r>
          </w:p>
        </w:tc>
        <w:tc>
          <w:tcPr>
            <w:tcW w:w="138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</w:p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00PRM43PZ111</w:t>
            </w:r>
          </w:p>
        </w:tc>
      </w:tr>
      <w:tr w:rsidR="007A75C8" w:rsidRPr="00F80726" w:rsidTr="00C34D7F">
        <w:trPr>
          <w:trHeight w:val="315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rPr>
                <w:rFonts w:ascii="Times New Roman" w:eastAsia="Calibri" w:hAnsi="Times New Roman" w:cs="Calibri"/>
                <w:szCs w:val="24"/>
                <w:lang w:val="ru-RU"/>
              </w:rPr>
            </w:pP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Книга 1.2 Исходно-разрешительная документация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00PRM43PZ112</w:t>
            </w:r>
          </w:p>
        </w:tc>
      </w:tr>
      <w:tr w:rsidR="007A75C8" w:rsidRPr="00F80726" w:rsidTr="00C34D7F">
        <w:trPr>
          <w:trHeight w:val="27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rPr>
                <w:rFonts w:ascii="Times New Roman" w:eastAsia="Calibri" w:hAnsi="Times New Roman" w:cs="Calibri"/>
                <w:szCs w:val="24"/>
                <w:lang w:val="ru-RU"/>
              </w:rPr>
            </w:pP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Книга 1.3 Инженерно-топографические изыскания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00PRM43PZ115</w:t>
            </w:r>
          </w:p>
        </w:tc>
      </w:tr>
      <w:tr w:rsidR="007A75C8" w:rsidRPr="00F80726" w:rsidTr="00C34D7F">
        <w:trPr>
          <w:trHeight w:val="255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rPr>
                <w:rFonts w:ascii="Times New Roman" w:eastAsia="Calibri" w:hAnsi="Times New Roman" w:cs="Calibri"/>
                <w:szCs w:val="24"/>
                <w:lang w:val="ru-RU"/>
              </w:rPr>
            </w:pP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Книга 1.4 Инженерно-геологические изыскания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00PRM43PZ113</w:t>
            </w:r>
          </w:p>
        </w:tc>
      </w:tr>
      <w:tr w:rsidR="007A75C8" w:rsidRPr="00F80726" w:rsidTr="00C34D7F">
        <w:trPr>
          <w:trHeight w:val="2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rPr>
                <w:rFonts w:ascii="Times New Roman" w:eastAsia="Calibri" w:hAnsi="Times New Roman" w:cs="Calibri"/>
                <w:szCs w:val="24"/>
                <w:lang w:val="ru-RU"/>
              </w:rPr>
            </w:pP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Книга 1.5 Инженерно-экологические изыскания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00PRM43PZ114</w:t>
            </w:r>
          </w:p>
        </w:tc>
      </w:tr>
      <w:tr w:rsidR="007A75C8" w:rsidRPr="00F80726" w:rsidTr="00C34D7F">
        <w:trPr>
          <w:trHeight w:val="2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rPr>
                <w:rFonts w:ascii="Times New Roman" w:eastAsia="Calibri" w:hAnsi="Times New Roman" w:cs="Calibri"/>
                <w:szCs w:val="24"/>
                <w:lang w:val="ru-RU"/>
              </w:rPr>
            </w:pP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Книга 1.6 Обмерные работы и обследования несущих строительных конструкций зданий и сооружений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00PRM43PZ116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2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Схема планировочной организации земельного участка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00PRM43GP121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 xml:space="preserve"> (изм. 3)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3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Архитектурные решения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00PRM43AR131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4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Конструктивные и объемно-планировочные решения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00PRM43AS141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 xml:space="preserve"> (изм. 3)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5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 xml:space="preserve">Сведения об инженерном оборудовании, о сетях инженерно </w:t>
            </w:r>
            <w:proofErr w:type="gramStart"/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-т</w:t>
            </w:r>
            <w:proofErr w:type="gramEnd"/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ехнического обеспечения, перечень инженерно-технических мероприятий, содержание технологических решений: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5.1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Система электроснабжения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00PRM43EP151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 xml:space="preserve"> (изм. 3)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5.2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Система водоснабжения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00PRM43TW151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>(изм. 3)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5.3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Система водоотведения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00PRM43VK151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>(изм. 3)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5.4</w:t>
            </w:r>
          </w:p>
        </w:tc>
        <w:tc>
          <w:tcPr>
            <w:tcW w:w="3137" w:type="pct"/>
            <w:tcBorders>
              <w:bottom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Отопление, вентиляция и кондиционирование воздуха, тепловые сети</w:t>
            </w:r>
          </w:p>
        </w:tc>
        <w:tc>
          <w:tcPr>
            <w:tcW w:w="138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DE0122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00PRM43VT151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>(изм. 1)</w:t>
            </w:r>
          </w:p>
        </w:tc>
      </w:tr>
      <w:tr w:rsidR="007A75C8" w:rsidRPr="00F80726" w:rsidTr="004E3D40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lastRenderedPageBreak/>
              <w:t>5.5</w:t>
            </w:r>
          </w:p>
        </w:tc>
        <w:tc>
          <w:tcPr>
            <w:tcW w:w="3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Сети связи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00PRM43SS151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5.6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Технологические решения:</w:t>
            </w: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br/>
              <w:t>5.6.1 Технологическая часть</w:t>
            </w: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br/>
              <w:t>5.6.2 АСУ ТП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</w:p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00PRM43TM151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 xml:space="preserve"> (изм. 3)</w:t>
            </w:r>
          </w:p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00PRM43UA151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6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Проект организации строительства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00PRM43QS161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>(изм. 1)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7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Проект организации работ по сносу или демонтажу объектов капитального строительства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00PRM43QS171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>(изм. 1)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8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Перечень мероприятий по охране окружающей среды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00PRM43OS181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9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Мероприятия по обеспечению пожарной безопасности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00PRM43PP191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>(изм. 3)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10.1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00PRM43EE101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12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Иная документация: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12.1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Инженерно-технические мероприятия гражданской обороны. Мероприятия по предупреждению чрезвычайных ситуаций</w:t>
            </w:r>
            <w:r w:rsidR="00DE0122">
              <w:rPr>
                <w:rFonts w:ascii="Times New Roman" w:eastAsia="Calibri" w:hAnsi="Times New Roman" w:cs="Calibri"/>
                <w:szCs w:val="24"/>
                <w:lang w:val="ru-RU"/>
              </w:rPr>
              <w:t>.</w:t>
            </w:r>
          </w:p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Перечень мероприятий по  гражданской обороне, мероприятий по предупреждению чрезвычайных ситуаций природного и техногенного характера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00PRM43MM101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12.2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Декларация промышленной безопасности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00PRM43UP101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12.3</w:t>
            </w:r>
          </w:p>
        </w:tc>
        <w:tc>
          <w:tcPr>
            <w:tcW w:w="3137" w:type="pct"/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Проект обоснования размера расчетной санитарно-защитной зоны</w:t>
            </w:r>
          </w:p>
        </w:tc>
        <w:tc>
          <w:tcPr>
            <w:tcW w:w="1382" w:type="pct"/>
            <w:tcBorders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00PRM43SO101</w:t>
            </w:r>
          </w:p>
        </w:tc>
      </w:tr>
      <w:tr w:rsidR="007A75C8" w:rsidRPr="00F80726" w:rsidTr="00C34D7F">
        <w:trPr>
          <w:trHeight w:val="20"/>
        </w:trPr>
        <w:tc>
          <w:tcPr>
            <w:tcW w:w="481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12.4</w:t>
            </w:r>
          </w:p>
        </w:tc>
        <w:tc>
          <w:tcPr>
            <w:tcW w:w="3137" w:type="pct"/>
            <w:tcBorders>
              <w:bottom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018"/>
              <w:spacing w:before="0" w:after="0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Перечень оборудования и материалов</w:t>
            </w:r>
          </w:p>
        </w:tc>
        <w:tc>
          <w:tcPr>
            <w:tcW w:w="138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C8" w:rsidRPr="00F80726" w:rsidRDefault="007A75C8" w:rsidP="006D1770">
            <w:pPr>
              <w:pStyle w:val="Text12-1"/>
              <w:spacing w:before="0" w:after="0"/>
              <w:ind w:left="101"/>
              <w:jc w:val="left"/>
              <w:rPr>
                <w:rFonts w:ascii="Times New Roman" w:eastAsia="Calibri" w:hAnsi="Times New Roman" w:cs="Calibri"/>
                <w:szCs w:val="24"/>
                <w:lang w:val="ru-RU"/>
              </w:rPr>
            </w:pPr>
            <w:r w:rsidRPr="00F80726">
              <w:rPr>
                <w:rFonts w:ascii="Times New Roman" w:eastAsia="Calibri" w:hAnsi="Times New Roman" w:cs="Calibri"/>
                <w:szCs w:val="24"/>
                <w:lang w:val="ru-RU"/>
              </w:rPr>
              <w:t>00PRM43QS101</w:t>
            </w:r>
          </w:p>
        </w:tc>
      </w:tr>
    </w:tbl>
    <w:p w:rsidR="00C960C1" w:rsidRPr="00EC516E" w:rsidRDefault="00C960C1" w:rsidP="003B7E88">
      <w:pPr>
        <w:pStyle w:val="af0"/>
        <w:spacing w:line="22" w:lineRule="atLeast"/>
        <w:ind w:left="284"/>
        <w:contextualSpacing w:val="0"/>
        <w:jc w:val="both"/>
        <w:outlineLvl w:val="0"/>
      </w:pPr>
    </w:p>
    <w:p w:rsidR="004242BA" w:rsidRPr="004242BA" w:rsidRDefault="004242BA" w:rsidP="004242BA">
      <w:pPr>
        <w:numPr>
          <w:ilvl w:val="1"/>
          <w:numId w:val="4"/>
        </w:numPr>
        <w:spacing w:line="22" w:lineRule="atLeast"/>
        <w:ind w:left="0" w:firstLine="0"/>
        <w:jc w:val="both"/>
        <w:outlineLvl w:val="0"/>
        <w:rPr>
          <w:spacing w:val="-2"/>
        </w:rPr>
      </w:pPr>
      <w:r w:rsidRPr="004242BA">
        <w:t>Подрядчик должен выполнить разработку сметной документации на основании</w:t>
      </w:r>
      <w:r w:rsidRPr="004242BA">
        <w:rPr>
          <w:spacing w:val="-2"/>
        </w:rPr>
        <w:t xml:space="preserve"> утвержденной в производство работ Заказчиком рабочей документацией согласно </w:t>
      </w:r>
      <w:r w:rsidR="00D15755" w:rsidRPr="004242BA">
        <w:rPr>
          <w:spacing w:val="-2"/>
        </w:rPr>
        <w:t>п.</w:t>
      </w:r>
      <w:r w:rsidRPr="004242BA">
        <w:rPr>
          <w:spacing w:val="-2"/>
        </w:rPr>
        <w:t xml:space="preserve"> 4.1. данного ТЗ с использованием программного продукта «Гранд-Смета».</w:t>
      </w:r>
    </w:p>
    <w:p w:rsidR="00462345" w:rsidRDefault="00462345" w:rsidP="00462345">
      <w:pPr>
        <w:pStyle w:val="af0"/>
        <w:spacing w:line="22" w:lineRule="atLeast"/>
        <w:ind w:left="0"/>
        <w:contextualSpacing w:val="0"/>
        <w:jc w:val="both"/>
        <w:outlineLvl w:val="0"/>
        <w:rPr>
          <w:spacing w:val="-2"/>
        </w:rPr>
      </w:pPr>
    </w:p>
    <w:p w:rsidR="004242BA" w:rsidRDefault="0060419C" w:rsidP="004242BA">
      <w:pPr>
        <w:numPr>
          <w:ilvl w:val="1"/>
          <w:numId w:val="4"/>
        </w:numPr>
        <w:spacing w:line="22" w:lineRule="atLeast"/>
        <w:ind w:left="0" w:firstLine="0"/>
        <w:jc w:val="both"/>
        <w:outlineLvl w:val="0"/>
        <w:rPr>
          <w:spacing w:val="-2"/>
        </w:rPr>
      </w:pPr>
      <w:proofErr w:type="gramStart"/>
      <w:r w:rsidRPr="00EC516E">
        <w:rPr>
          <w:spacing w:val="-2"/>
        </w:rPr>
        <w:t>Подрядчик</w:t>
      </w:r>
      <w:r w:rsidR="00DB503B" w:rsidRPr="00EC516E">
        <w:rPr>
          <w:spacing w:val="-2"/>
        </w:rPr>
        <w:t>,</w:t>
      </w:r>
      <w:r w:rsidRPr="00EC516E">
        <w:rPr>
          <w:spacing w:val="-2"/>
        </w:rPr>
        <w:t xml:space="preserve"> на свой риск собственными и привлеченными силами</w:t>
      </w:r>
      <w:r w:rsidR="00DB503B" w:rsidRPr="00EC516E">
        <w:rPr>
          <w:spacing w:val="-2"/>
        </w:rPr>
        <w:t xml:space="preserve">, </w:t>
      </w:r>
      <w:r w:rsidRPr="00EC516E">
        <w:rPr>
          <w:spacing w:val="-2"/>
        </w:rPr>
        <w:t>должен выполнить работ</w:t>
      </w:r>
      <w:r w:rsidR="00E13316" w:rsidRPr="00EC516E">
        <w:rPr>
          <w:spacing w:val="-2"/>
        </w:rPr>
        <w:t>ы</w:t>
      </w:r>
      <w:r w:rsidRPr="00EC516E">
        <w:rPr>
          <w:spacing w:val="-2"/>
        </w:rPr>
        <w:t xml:space="preserve"> </w:t>
      </w:r>
      <w:r w:rsidR="00E13316" w:rsidRPr="00EC516E">
        <w:rPr>
          <w:spacing w:val="-2"/>
        </w:rPr>
        <w:t xml:space="preserve">на условиях </w:t>
      </w:r>
      <w:r w:rsidR="00C7276E" w:rsidRPr="00EC516E">
        <w:rPr>
          <w:spacing w:val="-2"/>
        </w:rPr>
        <w:t xml:space="preserve">«под ключ» </w:t>
      </w:r>
      <w:r w:rsidRPr="00EC516E">
        <w:rPr>
          <w:spacing w:val="-2"/>
        </w:rPr>
        <w:t xml:space="preserve">по строительству </w:t>
      </w:r>
      <w:r w:rsidR="00F80726">
        <w:rPr>
          <w:spacing w:val="-2"/>
        </w:rPr>
        <w:t>ХДТМ</w:t>
      </w:r>
      <w:r w:rsidRPr="00EC516E">
        <w:rPr>
          <w:spacing w:val="-2"/>
        </w:rPr>
        <w:t xml:space="preserve"> Первомайской ТЭЦ </w:t>
      </w:r>
      <w:r w:rsidR="00C80A54" w:rsidRPr="00EC516E">
        <w:rPr>
          <w:spacing w:val="-2"/>
        </w:rPr>
        <w:t xml:space="preserve">(включая строительно-монтажные работы, приобретение, поставку и монтаж основного и вспомогательного оборудования, пусконаладочные работы в полном объеме, а также </w:t>
      </w:r>
      <w:r w:rsidR="00C960C1" w:rsidRPr="00EC516E">
        <w:rPr>
          <w:spacing w:val="-2"/>
        </w:rPr>
        <w:t xml:space="preserve">обеспечить </w:t>
      </w:r>
      <w:r w:rsidR="00E13316" w:rsidRPr="00EC516E">
        <w:rPr>
          <w:spacing w:val="-2"/>
        </w:rPr>
        <w:t xml:space="preserve">ввод и </w:t>
      </w:r>
      <w:r w:rsidR="00C960C1" w:rsidRPr="00EC516E">
        <w:rPr>
          <w:spacing w:val="-2"/>
        </w:rPr>
        <w:t xml:space="preserve">сдачу </w:t>
      </w:r>
      <w:r w:rsidR="00C80A54" w:rsidRPr="00EC516E">
        <w:rPr>
          <w:spacing w:val="-2"/>
        </w:rPr>
        <w:t>объект</w:t>
      </w:r>
      <w:r w:rsidR="00C960C1" w:rsidRPr="00EC516E">
        <w:rPr>
          <w:spacing w:val="-2"/>
        </w:rPr>
        <w:t xml:space="preserve">ов </w:t>
      </w:r>
      <w:r w:rsidR="00E544FC">
        <w:rPr>
          <w:spacing w:val="-2"/>
        </w:rPr>
        <w:t>комплекса ХДТМ</w:t>
      </w:r>
      <w:r w:rsidR="00C80A54" w:rsidRPr="00EC516E">
        <w:rPr>
          <w:spacing w:val="-2"/>
        </w:rPr>
        <w:t xml:space="preserve"> в эксплуатацию с  последующим гарантийным обслуживанием) </w:t>
      </w:r>
      <w:r w:rsidRPr="00EC516E">
        <w:rPr>
          <w:spacing w:val="-2"/>
        </w:rPr>
        <w:t xml:space="preserve">в соответствии с </w:t>
      </w:r>
      <w:r w:rsidR="007022E2" w:rsidRPr="00EC516E">
        <w:rPr>
          <w:spacing w:val="-2"/>
        </w:rPr>
        <w:t xml:space="preserve">утвержденной в производство работ Заказчиком </w:t>
      </w:r>
      <w:r w:rsidRPr="00EC516E">
        <w:rPr>
          <w:spacing w:val="-2"/>
        </w:rPr>
        <w:t>рабочей</w:t>
      </w:r>
      <w:proofErr w:type="gramEnd"/>
      <w:r w:rsidRPr="00EC516E">
        <w:rPr>
          <w:spacing w:val="-2"/>
        </w:rPr>
        <w:t xml:space="preserve"> документаци</w:t>
      </w:r>
      <w:r w:rsidR="00D762BA" w:rsidRPr="00EC516E">
        <w:rPr>
          <w:spacing w:val="-2"/>
        </w:rPr>
        <w:t>ей</w:t>
      </w:r>
      <w:r w:rsidR="004242BA">
        <w:rPr>
          <w:spacing w:val="-2"/>
        </w:rPr>
        <w:t xml:space="preserve"> с соблюдением следующих обязательных условий:</w:t>
      </w:r>
    </w:p>
    <w:p w:rsidR="004242BA" w:rsidRPr="00EC32FA" w:rsidRDefault="004242BA" w:rsidP="004242BA">
      <w:pPr>
        <w:numPr>
          <w:ilvl w:val="0"/>
          <w:numId w:val="19"/>
        </w:numPr>
        <w:suppressAutoHyphens/>
        <w:ind w:left="0" w:firstLine="0"/>
        <w:jc w:val="both"/>
      </w:pPr>
      <w:r w:rsidRPr="00EC32FA">
        <w:t>Выполнение функции технического заказчика, лица осуществляющего строительство в соответствии с Градостроительным Кодексом Российской Федерации;</w:t>
      </w:r>
    </w:p>
    <w:p w:rsidR="004242BA" w:rsidRPr="00EC32FA" w:rsidRDefault="004242BA" w:rsidP="004242BA">
      <w:pPr>
        <w:pStyle w:val="3"/>
        <w:numPr>
          <w:ilvl w:val="0"/>
          <w:numId w:val="19"/>
        </w:numPr>
        <w:spacing w:after="0"/>
        <w:ind w:left="0" w:firstLine="0"/>
        <w:jc w:val="both"/>
        <w:rPr>
          <w:sz w:val="24"/>
          <w:szCs w:val="24"/>
        </w:rPr>
      </w:pPr>
      <w:r w:rsidRPr="00EC32FA">
        <w:rPr>
          <w:sz w:val="24"/>
          <w:szCs w:val="24"/>
        </w:rPr>
        <w:t xml:space="preserve">Осуществление строительного </w:t>
      </w:r>
      <w:proofErr w:type="gramStart"/>
      <w:r w:rsidRPr="00EC32FA">
        <w:rPr>
          <w:sz w:val="24"/>
          <w:szCs w:val="24"/>
        </w:rPr>
        <w:t>контроля за</w:t>
      </w:r>
      <w:proofErr w:type="gramEnd"/>
      <w:r w:rsidRPr="00EC32FA">
        <w:rPr>
          <w:sz w:val="24"/>
          <w:szCs w:val="24"/>
        </w:rPr>
        <w:t xml:space="preserve"> проведением работ, в том числе: </w:t>
      </w:r>
    </w:p>
    <w:p w:rsidR="004242BA" w:rsidRPr="00EC32FA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EC32FA">
        <w:rPr>
          <w:sz w:val="24"/>
          <w:szCs w:val="24"/>
        </w:rPr>
        <w:t>Контроль качества работ (соблюдение требований СНиП, государственных стандартов, технологии производства работ);</w:t>
      </w:r>
    </w:p>
    <w:p w:rsidR="004242BA" w:rsidRPr="00EC32FA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EC32FA">
        <w:rPr>
          <w:sz w:val="24"/>
          <w:szCs w:val="24"/>
        </w:rPr>
        <w:t>Надзор за соответствием выполняемых строительно-монтажных работ и применяемых материалов, изделий, конструкций и оборудования утвержденным проектным решениям;</w:t>
      </w:r>
    </w:p>
    <w:p w:rsidR="004242BA" w:rsidRPr="00EC32FA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EC32FA">
        <w:rPr>
          <w:sz w:val="24"/>
          <w:szCs w:val="24"/>
        </w:rPr>
        <w:t>Контроль соблюдения исполнителем работ правил складирования и хранения применяемых материалов, изделий и оборудования в соответствии с ППР и нормативными документами;</w:t>
      </w:r>
    </w:p>
    <w:p w:rsidR="004242BA" w:rsidRPr="00EC32FA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EC32FA">
        <w:rPr>
          <w:sz w:val="24"/>
          <w:szCs w:val="24"/>
        </w:rPr>
        <w:t>Приемка выполненных работ у субподрядчиков с подписанием соответствующих актов (скрытых работ, испытаний, промежуточной приемки ответственных конструкций зданий и сооружений);</w:t>
      </w:r>
    </w:p>
    <w:p w:rsidR="004242BA" w:rsidRPr="00EC32FA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EC32FA">
        <w:rPr>
          <w:sz w:val="24"/>
          <w:szCs w:val="24"/>
        </w:rPr>
        <w:t>Фото-фиксация: скрытых и других работ (постоянно), текущего состояния объекта с предоставлением результатов в электронном виде;</w:t>
      </w:r>
    </w:p>
    <w:p w:rsidR="004242BA" w:rsidRPr="00EC32FA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EC32FA">
        <w:rPr>
          <w:sz w:val="24"/>
          <w:szCs w:val="24"/>
        </w:rPr>
        <w:t xml:space="preserve">Контроль наличия (комплектности) и правильности ведения исполнителем работ исполнительной документации, в том числе оценку достоверности геодезических </w:t>
      </w:r>
      <w:r w:rsidRPr="00EC32FA">
        <w:rPr>
          <w:sz w:val="24"/>
          <w:szCs w:val="24"/>
        </w:rPr>
        <w:lastRenderedPageBreak/>
        <w:t>исполнительных схем выполненных конструкций с выборочным контролем точности положения элементов;</w:t>
      </w:r>
    </w:p>
    <w:p w:rsidR="004242BA" w:rsidRPr="00EC32FA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EC32FA">
        <w:rPr>
          <w:sz w:val="24"/>
          <w:szCs w:val="24"/>
        </w:rPr>
        <w:t>Составление перечней необходимой исполнительной документации по видам работ и ведением актуального реестра исполнительной документации;</w:t>
      </w:r>
    </w:p>
    <w:p w:rsidR="004242BA" w:rsidRPr="00EC32FA" w:rsidRDefault="004242BA" w:rsidP="004242BA">
      <w:pPr>
        <w:pStyle w:val="3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r w:rsidRPr="00EC32FA">
        <w:rPr>
          <w:sz w:val="24"/>
          <w:szCs w:val="24"/>
        </w:rPr>
        <w:t xml:space="preserve">Проверка наличия у исполнителя работ документов о качестве (сертификатов в установленных случаях) на применяемые им материалы, изделия и оборудование, документированных результатов входного контроля и лабораторных испытаний. </w:t>
      </w:r>
    </w:p>
    <w:p w:rsidR="004242BA" w:rsidRPr="00EC32FA" w:rsidRDefault="004242BA" w:rsidP="00EC32FA">
      <w:pPr>
        <w:pStyle w:val="3"/>
        <w:numPr>
          <w:ilvl w:val="0"/>
          <w:numId w:val="25"/>
        </w:numPr>
        <w:spacing w:after="0"/>
        <w:ind w:left="0" w:firstLine="0"/>
        <w:jc w:val="both"/>
        <w:rPr>
          <w:sz w:val="24"/>
          <w:szCs w:val="24"/>
        </w:rPr>
      </w:pPr>
      <w:r w:rsidRPr="00EC32FA">
        <w:rPr>
          <w:sz w:val="24"/>
          <w:szCs w:val="24"/>
        </w:rPr>
        <w:t>Координация по согласованию документации с техническими специалистами Заказчика.</w:t>
      </w:r>
    </w:p>
    <w:p w:rsidR="004242BA" w:rsidRPr="00EC32FA" w:rsidRDefault="004242BA" w:rsidP="004242BA">
      <w:pPr>
        <w:numPr>
          <w:ilvl w:val="0"/>
          <w:numId w:val="20"/>
        </w:numPr>
        <w:suppressAutoHyphens/>
        <w:ind w:left="0" w:firstLine="0"/>
        <w:jc w:val="both"/>
      </w:pPr>
      <w:r w:rsidRPr="00EC32FA">
        <w:t>Осуществление операционного контроля в процессе выполнения и завершения операций;</w:t>
      </w:r>
    </w:p>
    <w:p w:rsidR="004242BA" w:rsidRPr="00EC32FA" w:rsidRDefault="004242BA" w:rsidP="004242BA">
      <w:pPr>
        <w:numPr>
          <w:ilvl w:val="0"/>
          <w:numId w:val="20"/>
        </w:numPr>
        <w:suppressAutoHyphens/>
        <w:ind w:left="0" w:firstLine="0"/>
        <w:jc w:val="both"/>
      </w:pPr>
      <w:r w:rsidRPr="00EC32FA">
        <w:t>Осуществление оценки соответствия выполненных работ, результаты которых становятся недоступными для контроля после начала выполнения последующих работ;</w:t>
      </w:r>
    </w:p>
    <w:p w:rsidR="004242BA" w:rsidRPr="00EC32FA" w:rsidRDefault="004242BA" w:rsidP="004242BA">
      <w:pPr>
        <w:numPr>
          <w:ilvl w:val="0"/>
          <w:numId w:val="20"/>
        </w:numPr>
        <w:suppressAutoHyphens/>
        <w:ind w:left="0" w:firstLine="0"/>
        <w:jc w:val="both"/>
      </w:pPr>
      <w:r w:rsidRPr="00EC32FA">
        <w:t xml:space="preserve">Организация и обеспечение выполнения </w:t>
      </w:r>
      <w:proofErr w:type="gramStart"/>
      <w:r w:rsidRPr="00EC32FA">
        <w:t>шеф-монтажных</w:t>
      </w:r>
      <w:proofErr w:type="gramEnd"/>
      <w:r w:rsidRPr="00EC32FA">
        <w:t xml:space="preserve"> работ;</w:t>
      </w:r>
    </w:p>
    <w:p w:rsidR="004242BA" w:rsidRPr="00EC32FA" w:rsidRDefault="004242BA" w:rsidP="004242BA">
      <w:pPr>
        <w:numPr>
          <w:ilvl w:val="0"/>
          <w:numId w:val="20"/>
        </w:numPr>
        <w:suppressAutoHyphens/>
        <w:ind w:left="0" w:firstLine="0"/>
        <w:jc w:val="both"/>
      </w:pPr>
      <w:r w:rsidRPr="00EC32FA">
        <w:t>Выполнение объемов работ и услуг, необходимых для обеспечения комплексного завершения строительства и ввода объекта в эксплуатацию;</w:t>
      </w:r>
    </w:p>
    <w:p w:rsidR="004242BA" w:rsidRPr="00EC32FA" w:rsidRDefault="004242BA" w:rsidP="004242BA">
      <w:pPr>
        <w:numPr>
          <w:ilvl w:val="0"/>
          <w:numId w:val="20"/>
        </w:numPr>
        <w:suppressAutoHyphens/>
        <w:ind w:left="0" w:firstLine="0"/>
        <w:jc w:val="both"/>
      </w:pPr>
      <w:r w:rsidRPr="00EC32FA">
        <w:t xml:space="preserve">Организация </w:t>
      </w:r>
      <w:proofErr w:type="gramStart"/>
      <w:r w:rsidRPr="00EC32FA">
        <w:t>обучения эксплуатационного персонала по программам</w:t>
      </w:r>
      <w:proofErr w:type="gramEnd"/>
      <w:r w:rsidRPr="00EC32FA">
        <w:t xml:space="preserve"> заводов-изготовителей основного и вспомогательного оборудования, подготовка эксплуатационного персонала в оперативном управлении оборудованием во время проведения индивидуальных испытаний и наладки функциональных узлов;</w:t>
      </w:r>
    </w:p>
    <w:p w:rsidR="004242BA" w:rsidRPr="00EC32FA" w:rsidRDefault="004242BA" w:rsidP="004242BA">
      <w:pPr>
        <w:numPr>
          <w:ilvl w:val="0"/>
          <w:numId w:val="20"/>
        </w:numPr>
        <w:suppressAutoHyphens/>
        <w:ind w:left="0" w:firstLine="0"/>
        <w:jc w:val="both"/>
      </w:pPr>
      <w:r w:rsidRPr="00EC32FA">
        <w:t>Входной контроль качества материалов, деталей трубопроводов и арматуры, строительных конструкций, электротехнического оборудования и средств КИПиА на соответствие их сертификатам, стандартам, техническим условиям и другой технической документации;</w:t>
      </w:r>
    </w:p>
    <w:p w:rsidR="004242BA" w:rsidRPr="00EC32FA" w:rsidRDefault="004242BA" w:rsidP="004242BA">
      <w:pPr>
        <w:numPr>
          <w:ilvl w:val="0"/>
          <w:numId w:val="20"/>
        </w:numPr>
        <w:suppressAutoHyphens/>
        <w:ind w:left="0" w:firstLine="0"/>
        <w:jc w:val="both"/>
      </w:pPr>
      <w:r w:rsidRPr="00EC32FA">
        <w:t>Ввод объекта в эксплуатацию, включая оказание услуг для организации проведения работ и сдачи объекта (получение необходимых разрешений, проведения экспертиз и т.п.</w:t>
      </w:r>
      <w:r w:rsidR="00EC32FA" w:rsidRPr="00EC32FA">
        <w:t>,</w:t>
      </w:r>
      <w:r w:rsidRPr="00EC32FA">
        <w:t xml:space="preserve"> в соответствии с действующими нормативными документами);</w:t>
      </w:r>
    </w:p>
    <w:p w:rsidR="004242BA" w:rsidRPr="00EC32FA" w:rsidRDefault="004242BA" w:rsidP="004242BA">
      <w:pPr>
        <w:numPr>
          <w:ilvl w:val="0"/>
          <w:numId w:val="20"/>
        </w:numPr>
        <w:suppressAutoHyphens/>
        <w:ind w:left="0" w:firstLine="0"/>
        <w:jc w:val="both"/>
      </w:pPr>
      <w:r w:rsidRPr="00EC32FA">
        <w:t>Осуществление гарантийного обслуживания объекта в соответствии с Договором. Гарантийное обслуживание не включает в себя сервисное обслуживание оборудования, зданий и сооружений;</w:t>
      </w:r>
    </w:p>
    <w:p w:rsidR="004242BA" w:rsidRPr="00EC32FA" w:rsidRDefault="004242BA" w:rsidP="004242BA">
      <w:pPr>
        <w:numPr>
          <w:ilvl w:val="0"/>
          <w:numId w:val="20"/>
        </w:numPr>
        <w:suppressAutoHyphens/>
        <w:ind w:left="0" w:firstLine="0"/>
        <w:jc w:val="both"/>
      </w:pPr>
      <w:r w:rsidRPr="00EC32FA">
        <w:t>Обеспечение гарантированных показателей объекта. При этом существуют следующие условия гарантии основных показателей:</w:t>
      </w:r>
    </w:p>
    <w:p w:rsidR="004242BA" w:rsidRPr="00EC32FA" w:rsidRDefault="004242BA" w:rsidP="004242BA">
      <w:pPr>
        <w:numPr>
          <w:ilvl w:val="0"/>
          <w:numId w:val="21"/>
        </w:numPr>
        <w:suppressAutoHyphens/>
        <w:jc w:val="both"/>
      </w:pPr>
      <w:r w:rsidRPr="00EC32FA">
        <w:t>Гарантированные показатели определяются проектной, рабочей документацией, утвержденной Заказчиком к производству работ, а также подтвержденными заводами-изготовителями характеристиками оборудования;</w:t>
      </w:r>
    </w:p>
    <w:p w:rsidR="004242BA" w:rsidRPr="00EC32FA" w:rsidRDefault="004242BA" w:rsidP="004242BA">
      <w:pPr>
        <w:numPr>
          <w:ilvl w:val="0"/>
          <w:numId w:val="21"/>
        </w:numPr>
        <w:suppressAutoHyphens/>
        <w:jc w:val="both"/>
      </w:pPr>
      <w:r w:rsidRPr="00EC32FA">
        <w:t>Недостижение гарантированных показателей влечет компенсацию убытков Заказчика со стороны Генподрядчика.</w:t>
      </w:r>
    </w:p>
    <w:p w:rsidR="004242BA" w:rsidRPr="00EC32FA" w:rsidRDefault="004242BA" w:rsidP="004242BA">
      <w:pPr>
        <w:numPr>
          <w:ilvl w:val="0"/>
          <w:numId w:val="21"/>
        </w:numPr>
        <w:shd w:val="clear" w:color="auto" w:fill="FFFFFF"/>
        <w:jc w:val="both"/>
      </w:pPr>
      <w:r w:rsidRPr="00EC32FA">
        <w:t>Достижение гарантированных показателей подтверждается в ходе испытаний после проведения режимной наладки оборудования.</w:t>
      </w:r>
    </w:p>
    <w:p w:rsidR="00AF6C15" w:rsidRDefault="00AF6C15" w:rsidP="00AF6C15">
      <w:pPr>
        <w:pStyle w:val="af0"/>
        <w:spacing w:line="22" w:lineRule="atLeast"/>
        <w:ind w:left="0"/>
        <w:contextualSpacing w:val="0"/>
        <w:jc w:val="both"/>
        <w:outlineLvl w:val="0"/>
        <w:rPr>
          <w:spacing w:val="-2"/>
        </w:rPr>
      </w:pPr>
    </w:p>
    <w:p w:rsidR="009D4AE4" w:rsidRDefault="003C7AB5" w:rsidP="00D05E49">
      <w:pPr>
        <w:pStyle w:val="af0"/>
        <w:numPr>
          <w:ilvl w:val="1"/>
          <w:numId w:val="4"/>
        </w:numPr>
        <w:spacing w:line="22" w:lineRule="atLeast"/>
        <w:ind w:left="0" w:firstLine="0"/>
        <w:contextualSpacing w:val="0"/>
        <w:jc w:val="both"/>
        <w:outlineLvl w:val="0"/>
        <w:rPr>
          <w:spacing w:val="-2"/>
        </w:rPr>
      </w:pPr>
      <w:proofErr w:type="gramStart"/>
      <w:r w:rsidRPr="00F80726">
        <w:rPr>
          <w:spacing w:val="-2"/>
        </w:rPr>
        <w:t xml:space="preserve">В объем работ и обязательств Подрядчика </w:t>
      </w:r>
      <w:r w:rsidR="009D4AE4" w:rsidRPr="00F80726">
        <w:rPr>
          <w:spacing w:val="-2"/>
        </w:rPr>
        <w:t xml:space="preserve">по строительству </w:t>
      </w:r>
      <w:r w:rsidR="00E544FC">
        <w:rPr>
          <w:spacing w:val="-2"/>
        </w:rPr>
        <w:t>ХДТМ</w:t>
      </w:r>
      <w:r w:rsidR="009D4AE4" w:rsidRPr="00F80726">
        <w:rPr>
          <w:spacing w:val="-2"/>
        </w:rPr>
        <w:t xml:space="preserve"> Первомайской ТЭЦ </w:t>
      </w:r>
      <w:r w:rsidRPr="00F80726">
        <w:rPr>
          <w:spacing w:val="-2"/>
        </w:rPr>
        <w:t xml:space="preserve">не входят </w:t>
      </w:r>
      <w:r w:rsidR="009D4AE4" w:rsidRPr="00F80726">
        <w:rPr>
          <w:spacing w:val="-2"/>
        </w:rPr>
        <w:t>работы</w:t>
      </w:r>
      <w:r w:rsidR="00F80726">
        <w:rPr>
          <w:spacing w:val="-2"/>
        </w:rPr>
        <w:t xml:space="preserve"> (разработка рабочей документации, а также комплекс работ по строительству соответствующих объектов</w:t>
      </w:r>
      <w:r w:rsidR="00EF198C">
        <w:rPr>
          <w:spacing w:val="-2"/>
        </w:rPr>
        <w:t>, закупка и монтаж оборудования</w:t>
      </w:r>
      <w:r w:rsidR="00F80726">
        <w:rPr>
          <w:spacing w:val="-2"/>
        </w:rPr>
        <w:t>)</w:t>
      </w:r>
      <w:r w:rsidR="009D4AE4" w:rsidRPr="00F80726">
        <w:rPr>
          <w:spacing w:val="-2"/>
        </w:rPr>
        <w:t xml:space="preserve">, указанные в </w:t>
      </w:r>
      <w:r w:rsidR="00F80726" w:rsidRPr="00F80726">
        <w:rPr>
          <w:spacing w:val="-2"/>
        </w:rPr>
        <w:t>Приложении №1 к данному ТЗ</w:t>
      </w:r>
      <w:r w:rsidR="009D4AE4" w:rsidRPr="00F80726">
        <w:rPr>
          <w:spacing w:val="-2"/>
        </w:rPr>
        <w:t xml:space="preserve">, в виду того, что они выполняются по </w:t>
      </w:r>
      <w:r w:rsidR="006A7DDD" w:rsidRPr="006A7DDD">
        <w:rPr>
          <w:spacing w:val="-2"/>
        </w:rPr>
        <w:t>уже заключенному</w:t>
      </w:r>
      <w:r w:rsidR="006A7DDD">
        <w:rPr>
          <w:spacing w:val="-2"/>
        </w:rPr>
        <w:t xml:space="preserve"> </w:t>
      </w:r>
      <w:r w:rsidR="009D4AE4" w:rsidRPr="00F80726">
        <w:rPr>
          <w:spacing w:val="-2"/>
        </w:rPr>
        <w:t>отдельному договору.</w:t>
      </w:r>
      <w:proofErr w:type="gramEnd"/>
    </w:p>
    <w:p w:rsidR="00F80726" w:rsidRPr="00F80726" w:rsidRDefault="00F80726" w:rsidP="00F80726">
      <w:pPr>
        <w:pStyle w:val="af0"/>
        <w:spacing w:line="22" w:lineRule="atLeast"/>
        <w:ind w:left="0"/>
        <w:contextualSpacing w:val="0"/>
        <w:jc w:val="both"/>
        <w:outlineLvl w:val="0"/>
        <w:rPr>
          <w:spacing w:val="-2"/>
        </w:rPr>
      </w:pPr>
    </w:p>
    <w:p w:rsidR="00D410B2" w:rsidRDefault="00D410B2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 w:rsidRPr="009629F2">
        <w:rPr>
          <w:b/>
        </w:rPr>
        <w:t>Срок</w:t>
      </w:r>
      <w:r>
        <w:rPr>
          <w:b/>
        </w:rPr>
        <w:t>и</w:t>
      </w:r>
      <w:r w:rsidRPr="009629F2">
        <w:rPr>
          <w:b/>
        </w:rPr>
        <w:t xml:space="preserve"> выполнения работ</w:t>
      </w:r>
    </w:p>
    <w:p w:rsidR="00D410B2" w:rsidRDefault="00D410B2" w:rsidP="003B7E88">
      <w:pPr>
        <w:spacing w:line="22" w:lineRule="atLeast"/>
        <w:jc w:val="both"/>
        <w:outlineLvl w:val="0"/>
      </w:pPr>
    </w:p>
    <w:p w:rsidR="00D410B2" w:rsidRPr="00B657DF" w:rsidRDefault="00D410B2" w:rsidP="003B7E88">
      <w:pPr>
        <w:spacing w:line="22" w:lineRule="atLeast"/>
        <w:jc w:val="both"/>
        <w:outlineLvl w:val="0"/>
      </w:pPr>
      <w:r w:rsidRPr="00B657DF">
        <w:t>5.1. Н</w:t>
      </w:r>
      <w:r>
        <w:t>ачало</w:t>
      </w:r>
      <w:r w:rsidRPr="00B657DF">
        <w:t xml:space="preserve"> – </w:t>
      </w:r>
      <w:r w:rsidR="00EC32FA">
        <w:t>январь</w:t>
      </w:r>
      <w:r w:rsidRPr="00B657DF">
        <w:t xml:space="preserve"> 201</w:t>
      </w:r>
      <w:r w:rsidR="00EC32FA">
        <w:t>3</w:t>
      </w:r>
      <w:r w:rsidRPr="00B657DF">
        <w:t xml:space="preserve"> г</w:t>
      </w:r>
      <w:r>
        <w:t>.</w:t>
      </w:r>
    </w:p>
    <w:p w:rsidR="00D410B2" w:rsidRDefault="00D410B2" w:rsidP="003B7E88">
      <w:pPr>
        <w:spacing w:line="22" w:lineRule="atLeast"/>
        <w:jc w:val="both"/>
        <w:outlineLvl w:val="0"/>
      </w:pPr>
      <w:r w:rsidRPr="00B657DF">
        <w:t>5.2. Окончание –</w:t>
      </w:r>
      <w:r w:rsidR="00F80726">
        <w:t xml:space="preserve"> декабрь</w:t>
      </w:r>
      <w:r w:rsidRPr="00B657DF">
        <w:t xml:space="preserve"> 201</w:t>
      </w:r>
      <w:r w:rsidR="00D074C8">
        <w:t>4</w:t>
      </w:r>
      <w:bookmarkStart w:id="0" w:name="_GoBack"/>
      <w:bookmarkEnd w:id="0"/>
      <w:r w:rsidRPr="00B657DF">
        <w:t xml:space="preserve"> г.</w:t>
      </w:r>
    </w:p>
    <w:p w:rsidR="009D3FDF" w:rsidRDefault="009D3FDF" w:rsidP="003B7E88">
      <w:pPr>
        <w:spacing w:line="22" w:lineRule="atLeast"/>
        <w:jc w:val="both"/>
        <w:outlineLvl w:val="0"/>
      </w:pPr>
    </w:p>
    <w:p w:rsidR="00D410B2" w:rsidRDefault="00D410B2" w:rsidP="00D05E49">
      <w:pPr>
        <w:numPr>
          <w:ilvl w:val="0"/>
          <w:numId w:val="5"/>
        </w:numPr>
        <w:spacing w:line="22" w:lineRule="atLeast"/>
        <w:ind w:left="0" w:firstLine="0"/>
        <w:jc w:val="both"/>
        <w:rPr>
          <w:b/>
        </w:rPr>
      </w:pPr>
      <w:r>
        <w:rPr>
          <w:b/>
        </w:rPr>
        <w:t>Особые условия</w:t>
      </w:r>
    </w:p>
    <w:p w:rsidR="003B7E88" w:rsidRDefault="003B7E88" w:rsidP="003B7E88">
      <w:pPr>
        <w:spacing w:line="22" w:lineRule="atLeast"/>
        <w:jc w:val="both"/>
        <w:rPr>
          <w:b/>
        </w:rPr>
      </w:pPr>
    </w:p>
    <w:p w:rsidR="00D410B2" w:rsidRDefault="00D410B2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>При выполнении Работ руководствоваться требованиями действующего законодательства и нормативных актов РФ.</w:t>
      </w:r>
    </w:p>
    <w:p w:rsidR="000D38F1" w:rsidRDefault="000D38F1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>Производить работы в полном соответствии с документацией, утвержденной Заказчиком.</w:t>
      </w:r>
    </w:p>
    <w:p w:rsidR="004242BA" w:rsidRPr="00EC32FA" w:rsidRDefault="004242BA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proofErr w:type="gramStart"/>
      <w:r w:rsidRPr="00EC32FA">
        <w:rPr>
          <w:color w:val="000000"/>
        </w:rPr>
        <w:lastRenderedPageBreak/>
        <w:t xml:space="preserve">Рабочую документацию в соответствии с п. 4.1. данного ТЗ необходимо согласовать с </w:t>
      </w:r>
      <w:r w:rsidRPr="00EC32FA">
        <w:rPr>
          <w:color w:val="000000"/>
        </w:rPr>
        <w:br/>
        <w:t xml:space="preserve">ОАО «Зарубежэнергопроект»,  разработавшим комплект проектной документации </w:t>
      </w:r>
      <w:r w:rsidR="008E2D5F" w:rsidRPr="005A1C18">
        <w:t>«</w:t>
      </w:r>
      <w:r w:rsidR="008E2D5F">
        <w:t xml:space="preserve">Строительство </w:t>
      </w:r>
      <w:r w:rsidR="008E2D5F" w:rsidRPr="00D56725">
        <w:t>хозяйства аварийного дизельного топлива и мазута (ХДТМ)</w:t>
      </w:r>
      <w:r w:rsidR="008E2D5F" w:rsidRPr="005A1C18">
        <w:t xml:space="preserve"> Первомайской </w:t>
      </w:r>
      <w:r w:rsidR="008E2D5F">
        <w:t>ТЭЦ</w:t>
      </w:r>
      <w:r w:rsidR="008E2D5F" w:rsidRPr="005A1C18">
        <w:t xml:space="preserve"> (ТЭЦ-14) филиала «Невский» ОАО «ТГК-1»»</w:t>
      </w:r>
      <w:r w:rsidR="008E2D5F">
        <w:t>, получившей</w:t>
      </w:r>
      <w:r w:rsidR="008E2D5F" w:rsidRPr="005A1C18">
        <w:t xml:space="preserve"> положительное заключение </w:t>
      </w:r>
      <w:r w:rsidR="008E2D5F" w:rsidRPr="004242BA">
        <w:t>ФАУ «Главгосэкспертиза России»</w:t>
      </w:r>
      <w:r w:rsidR="008E2D5F" w:rsidRPr="005A1C18">
        <w:t xml:space="preserve"> №</w:t>
      </w:r>
      <w:r w:rsidR="008E2D5F">
        <w:t>051-12/СПЭ-0716/02</w:t>
      </w:r>
      <w:r w:rsidR="008E2D5F" w:rsidRPr="005A1C18">
        <w:t xml:space="preserve"> от </w:t>
      </w:r>
      <w:r w:rsidR="008E2D5F">
        <w:t>10</w:t>
      </w:r>
      <w:r w:rsidR="008E2D5F" w:rsidRPr="005A1C18">
        <w:t>.0</w:t>
      </w:r>
      <w:r w:rsidR="008E2D5F">
        <w:t>2</w:t>
      </w:r>
      <w:r w:rsidR="008E2D5F" w:rsidRPr="005A1C18">
        <w:t>.2012 г.</w:t>
      </w:r>
      <w:r w:rsidRPr="00EC32FA">
        <w:rPr>
          <w:color w:val="000000"/>
        </w:rPr>
        <w:t xml:space="preserve"> на предмет соответствия выпускаемой рабочей документации проектной».</w:t>
      </w:r>
      <w:proofErr w:type="gramEnd"/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При разработке рабочей документации осуществить увязку с проектными решениями следующих объектов:</w:t>
      </w:r>
    </w:p>
    <w:p w:rsidR="004242BA" w:rsidRPr="00EC32FA" w:rsidRDefault="004242BA" w:rsidP="004242BA">
      <w:pPr>
        <w:spacing w:line="22" w:lineRule="atLeast"/>
        <w:jc w:val="both"/>
      </w:pPr>
      <w:r w:rsidRPr="00EC32FA">
        <w:t>-</w:t>
      </w:r>
      <w:r w:rsidRPr="00EC32FA">
        <w:tab/>
        <w:t xml:space="preserve">реконструкция внутренней схемы газоснабжения Первомайской ТЭЦ; </w:t>
      </w:r>
    </w:p>
    <w:p w:rsidR="004242BA" w:rsidRDefault="004242BA" w:rsidP="004242BA">
      <w:pPr>
        <w:spacing w:line="22" w:lineRule="atLeast"/>
        <w:jc w:val="both"/>
      </w:pPr>
      <w:r w:rsidRPr="00EC32FA">
        <w:t>-</w:t>
      </w:r>
      <w:r w:rsidRPr="00EC32FA">
        <w:tab/>
        <w:t>строительство объединенного вспомогательного корпуса (ОВК) Первомайской ТЭЦ.</w:t>
      </w:r>
    </w:p>
    <w:p w:rsidR="000D38F1" w:rsidRDefault="000D38F1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 xml:space="preserve">Возвести на территории строительной площадки все временные сооружения, необходимые для надлежащего хранения оборудования, а также выполнения работ по данному </w:t>
      </w:r>
      <w:r w:rsidR="00141B2B">
        <w:t>техническому заданию</w:t>
      </w:r>
      <w:r>
        <w:t>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Обеспечить охрану, содержание, постоянную уборку территории строительной площадки, зданий и сооружений, а также финишную уборку территории и всех помещений объекта капитального строительства перед сдачей его Заказчику.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Обеспечить метрологическое сопровождение в части поверки всех средств измерения на момент ввода объекта капитального строительства в эксплуатацию (все средства измерения должны быть поверены не позднее, чем за 6 месяцев до момента  ввода ХДТМ в эксплуатацию).</w:t>
      </w:r>
    </w:p>
    <w:p w:rsidR="004242BA" w:rsidRPr="00EC32FA" w:rsidRDefault="004242BA" w:rsidP="004242BA">
      <w:pPr>
        <w:spacing w:line="22" w:lineRule="atLeast"/>
        <w:jc w:val="both"/>
      </w:pPr>
      <w:r w:rsidRPr="00EC32FA">
        <w:t xml:space="preserve">В случае переноса срока ввода объекта в эксплуатацию по вине Подрядчика, обязательства в части данного метрологического сопровождения сохраняются до момента фактического ввода. 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Обеспечить входной контроль металла основного оборудования по разработанной Подрядчиком и согласованной с Заказчиком программе в соответствии с действующими на момент поставок СТО ОАО «ТГК-1» и соответствующими НТД.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Обеспечить помещения строящихся объектов ХДТМ средствами индивидуальной защиты и пожаротушения (по разработанному Подрядчиком и согласованному с Заказчиком перечню).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Обеспечить комплектацию рабочих мест возводимых объектов ХДТМ необходимой мебелью и аппаратурой (по разработанному Подрядчиком и согласованному с Заказчиком перечню).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Обеспечить ведение таблицы оборота разрабатываемой Рабочей документации (в соответствии с п. 4.1. данного ТЗ), учитывающей статус разработки, передачи Заказчику, устранения замечаний и согласования  данной рабочей документации.</w:t>
      </w:r>
    </w:p>
    <w:p w:rsidR="000D38F1" w:rsidRDefault="00AF6A12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>При выполнении работ использовать приспособления, технику и материалы, отвечающие современному уровню строительства.</w:t>
      </w:r>
    </w:p>
    <w:p w:rsidR="00D410B2" w:rsidRDefault="00D410B2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>Обеспечить необходимое количество персонала для качественного выполнения работ в указанные сроки, а также персонала, имеющего право выполнения специальных работ.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 xml:space="preserve">Разработать и согласовать с Заказчиком календарно-сетевой график проектных и строительных работ, используя ПО </w:t>
      </w:r>
      <w:r w:rsidRPr="00EC32FA">
        <w:rPr>
          <w:lang w:val="en-US"/>
        </w:rPr>
        <w:t>Oracle</w:t>
      </w:r>
      <w:r w:rsidRPr="00EC32FA">
        <w:t xml:space="preserve"> </w:t>
      </w:r>
      <w:r w:rsidRPr="00EC32FA">
        <w:rPr>
          <w:lang w:val="en-US"/>
        </w:rPr>
        <w:t>Primavera</w:t>
      </w:r>
      <w:r w:rsidRPr="00EC32FA">
        <w:t xml:space="preserve">  (в объеме раздела 4 данного технического задания), и обеспечить выполнение данных работ в соответствии с согласованными графиками.</w:t>
      </w:r>
    </w:p>
    <w:p w:rsidR="004242BA" w:rsidRPr="00EC32FA" w:rsidRDefault="004242BA" w:rsidP="004242BA">
      <w:pPr>
        <w:spacing w:line="22" w:lineRule="atLeast"/>
        <w:jc w:val="both"/>
      </w:pPr>
      <w:r w:rsidRPr="00EC32FA">
        <w:t>При этом Подрядчик должен периодически отражать следующую информацию:</w:t>
      </w:r>
    </w:p>
    <w:p w:rsidR="004242BA" w:rsidRPr="00EC32FA" w:rsidRDefault="004242BA" w:rsidP="004242BA">
      <w:pPr>
        <w:numPr>
          <w:ilvl w:val="0"/>
          <w:numId w:val="23"/>
        </w:numPr>
        <w:spacing w:line="22" w:lineRule="atLeast"/>
        <w:contextualSpacing/>
        <w:jc w:val="both"/>
      </w:pPr>
      <w:r w:rsidRPr="00EC32FA">
        <w:t>(еженедельно) оставшуюся длительность по каждой работе так, чтоб</w:t>
      </w:r>
      <w:r w:rsidR="00EC32FA">
        <w:t>ы</w:t>
      </w:r>
      <w:r w:rsidRPr="00EC32FA">
        <w:t xml:space="preserve"> в ПО </w:t>
      </w:r>
      <w:r w:rsidR="00EC32FA" w:rsidRPr="00EC32FA">
        <w:rPr>
          <w:lang w:val="en-US"/>
        </w:rPr>
        <w:t>Oracle</w:t>
      </w:r>
      <w:r w:rsidR="00EC32FA" w:rsidRPr="00EC32FA">
        <w:t xml:space="preserve"> </w:t>
      </w:r>
      <w:r w:rsidR="00EC32FA" w:rsidRPr="00EC32FA">
        <w:rPr>
          <w:lang w:val="en-US"/>
        </w:rPr>
        <w:t>Primavera</w:t>
      </w:r>
      <w:r w:rsidR="00EC32FA" w:rsidRPr="00EC32FA">
        <w:t xml:space="preserve">  </w:t>
      </w:r>
      <w:r w:rsidRPr="00EC32FA">
        <w:t>автоматически заполнялась поле процент выполнения по длительности;</w:t>
      </w:r>
    </w:p>
    <w:p w:rsidR="004242BA" w:rsidRPr="00EC32FA" w:rsidRDefault="004242BA" w:rsidP="004242BA">
      <w:pPr>
        <w:numPr>
          <w:ilvl w:val="0"/>
          <w:numId w:val="23"/>
        </w:numPr>
        <w:spacing w:line="22" w:lineRule="atLeast"/>
        <w:contextualSpacing/>
        <w:jc w:val="both"/>
      </w:pPr>
      <w:r w:rsidRPr="00EC32FA">
        <w:t>(ежемесячно) объем денежных средств, на который подписаны акты выполненных работ между Заказчиком и Подрядчиком по каждой работе по периодам (данная функция реализуется с помощью колонки «Фактические расходы за период»);</w:t>
      </w:r>
    </w:p>
    <w:p w:rsidR="004242BA" w:rsidRPr="00EC32FA" w:rsidRDefault="004242BA" w:rsidP="004242BA">
      <w:pPr>
        <w:numPr>
          <w:ilvl w:val="0"/>
          <w:numId w:val="23"/>
        </w:numPr>
        <w:spacing w:line="22" w:lineRule="atLeast"/>
        <w:contextualSpacing/>
        <w:jc w:val="both"/>
      </w:pPr>
      <w:r w:rsidRPr="00EC32FA">
        <w:t>(ежемесячно) объем профинансированных денежных средств по каждой работе;</w:t>
      </w:r>
    </w:p>
    <w:p w:rsidR="004242BA" w:rsidRPr="00EC32FA" w:rsidRDefault="004242BA" w:rsidP="004242BA">
      <w:pPr>
        <w:numPr>
          <w:ilvl w:val="0"/>
          <w:numId w:val="23"/>
        </w:numPr>
        <w:spacing w:line="22" w:lineRule="atLeast"/>
        <w:contextualSpacing/>
        <w:jc w:val="both"/>
      </w:pPr>
      <w:r w:rsidRPr="00EC32FA">
        <w:t>другую информацию (в соответствии с общими решениями, принятыми Заказчиком и Подрядчиком).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Обеспечить получение, ведение и передачу Заказчику следующей документации: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Порядок производственного контроля по обращению с отходами (согласно ст.26 7-ФЗ);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 xml:space="preserve">Документы, подтверждающие организацию и проведение производственного экологического контроля при строительстве объекта, в том числе: отчет о выполнении плана </w:t>
      </w:r>
      <w:r w:rsidRPr="00EC32FA">
        <w:lastRenderedPageBreak/>
        <w:t>мероприятий по охране окружающей среды, результаты мониторинга состояния окружающей среды;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Проек</w:t>
      </w:r>
      <w:r w:rsidR="00D15755" w:rsidRPr="00EC32FA">
        <w:t>т (</w:t>
      </w:r>
      <w:r w:rsidRPr="00EC32FA">
        <w:t>ы) нормативов образования отходов и лимитов на их размещение (ПНООЛР) (на весь период строительства);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Нормативы образования отходов и лимиты на их размещение (на весь период строительства), в том числе продленные;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Согласованные паспорта отходов I-IV классов опасности для окружающей среды, при их отсутствии – протоколы анализов компонентного состава отходов и материалы по отнесению отходов к конкретному классу опасности для окружающей среды в соответствии с Приказом Министерства природных ресурсов Российской Федерации от 15.06.01 года № 511;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Документы, подтверждающие отнесение отходов к V классу опасности экспериментальным методом;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Договоры со сторонними организациями на вывоз, передачу строительных, бытовых отходов, отходов из биотуалетов, отходов металлов  и/или прочих отходов с целью их размещения на специализированных объектах, использования или обезвреживания с приложением копий их лицензий (за весь период строительства объекта);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Документы (справки, акты выполненных работ и иные документы), подтверждающие вывоз, передачу образовавшихся за период строительства объекта строительных, бытовых отходов, отходов из биотуалетов, отходов металлов  и/или прочих отходов другим организациям с целью их дальнейшего размещения, использования или обезвреживания</w:t>
      </w:r>
      <w:proofErr w:type="gramStart"/>
      <w:r w:rsidRPr="00EC32FA">
        <w:t>.</w:t>
      </w:r>
      <w:proofErr w:type="gramEnd"/>
      <w:r w:rsidRPr="00EC32FA">
        <w:t xml:space="preserve"> (</w:t>
      </w:r>
      <w:proofErr w:type="gramStart"/>
      <w:r w:rsidRPr="00EC32FA">
        <w:t>р</w:t>
      </w:r>
      <w:proofErr w:type="gramEnd"/>
      <w:r w:rsidRPr="00EC32FA">
        <w:t>азмещение отходов допускается только на полигонах, включенных в реестр);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Таблицы учета в области обращения с отходами (в соответствии с Приказом Минприроды №721 от 1.09.2011г);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Расчеты платы за негативное воздействие на окружающую среду за период строительства объекта;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Платежные поручения о внесении платы за негативное воздействие на окружающую среду за период строительства объекта;</w:t>
      </w:r>
    </w:p>
    <w:p w:rsidR="004242BA" w:rsidRPr="00EC32FA" w:rsidRDefault="004242BA" w:rsidP="004242BA">
      <w:pPr>
        <w:numPr>
          <w:ilvl w:val="0"/>
          <w:numId w:val="24"/>
        </w:numPr>
        <w:spacing w:line="22" w:lineRule="atLeast"/>
        <w:ind w:left="0" w:firstLine="0"/>
        <w:contextualSpacing/>
        <w:jc w:val="both"/>
      </w:pPr>
      <w:r w:rsidRPr="00EC32FA">
        <w:t>Документы по санитарно-эпидемиологическому надзору в соответствии с действующим законодательством РФ;</w:t>
      </w:r>
    </w:p>
    <w:p w:rsidR="00AF6A12" w:rsidRPr="00EC32FA" w:rsidRDefault="00141B2B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 w:rsidRPr="00EC32FA">
        <w:t>О</w:t>
      </w:r>
      <w:r w:rsidR="00AF6A12" w:rsidRPr="00EC32FA">
        <w:t>беспечит</w:t>
      </w:r>
      <w:r w:rsidRPr="00EC32FA">
        <w:t>ь</w:t>
      </w:r>
      <w:r w:rsidR="00AF6A12" w:rsidRPr="00EC32FA">
        <w:t xml:space="preserve"> строительную площадку необходимыми материалами, оборудованием и др. ТМЦ. По согласованию отдельные материалы могут быть предоставлены Заказчиком.</w:t>
      </w:r>
    </w:p>
    <w:p w:rsidR="00AF6A12" w:rsidRDefault="00AF6A12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 w:rsidRPr="00EC32FA">
        <w:t>Обеспечить</w:t>
      </w:r>
      <w:r>
        <w:t xml:space="preserve"> оформление и сдачу исполнительной документации.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Провести режимную наладку (режимно-наладочные испытания) оборудования ХДТМ.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 xml:space="preserve">Произвести паспортизацию, регистрацию в органах РТН, техническое освидетельствование и получение разрешения на эксплуатацию поднадзорных трубопроводов, сосудов и оборудования </w:t>
      </w:r>
      <w:r w:rsidR="00EC32FA" w:rsidRPr="00EC32FA">
        <w:t>ХДТМ</w:t>
      </w:r>
      <w:r w:rsidRPr="00EC32FA">
        <w:t>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Обеспечить получение следующих обязательных документов (а также всех необходимых согласований для получения данных документов):</w:t>
      </w:r>
    </w:p>
    <w:p w:rsidR="004242BA" w:rsidRPr="00EC32FA" w:rsidRDefault="004242BA" w:rsidP="004242BA">
      <w:pPr>
        <w:spacing w:line="22" w:lineRule="atLeast"/>
        <w:jc w:val="both"/>
      </w:pPr>
      <w:r w:rsidRPr="00EC32FA">
        <w:t>-</w:t>
      </w:r>
      <w:r w:rsidRPr="00EC32FA">
        <w:tab/>
        <w:t xml:space="preserve"> заключение о соответствии построенного, реконструированного, отремонтированного объекта капитального строительства требованиям технических регламентов (норм и правил),  иных нормативных правовых актов и проектной документации в федеральной службе по экологическому, технологическому и атомному надзору РФ;</w:t>
      </w:r>
    </w:p>
    <w:p w:rsidR="004242BA" w:rsidRPr="00EC32FA" w:rsidRDefault="004242BA" w:rsidP="004242BA">
      <w:pPr>
        <w:spacing w:line="22" w:lineRule="atLeast"/>
        <w:jc w:val="both"/>
      </w:pPr>
      <w:r w:rsidRPr="00EC32FA">
        <w:t>-</w:t>
      </w:r>
      <w:r w:rsidRPr="00EC32FA">
        <w:tab/>
        <w:t>распоряжение об утверждении заключения о соответствии построенного, реконструированного, отремонтированного объекта капитального строительства требованиям строительных норм и правил и проектной документации;</w:t>
      </w:r>
    </w:p>
    <w:p w:rsidR="004242BA" w:rsidRPr="00EC32FA" w:rsidRDefault="004242BA" w:rsidP="004242BA">
      <w:pPr>
        <w:spacing w:line="22" w:lineRule="atLeast"/>
        <w:jc w:val="both"/>
      </w:pPr>
      <w:r w:rsidRPr="00EC32FA">
        <w:t>-</w:t>
      </w:r>
      <w:r w:rsidRPr="00EC32FA">
        <w:tab/>
        <w:t>разрешение на допуск в эксплуатацию энергоустановок;</w:t>
      </w:r>
    </w:p>
    <w:p w:rsidR="004242BA" w:rsidRPr="00EC32FA" w:rsidRDefault="004242BA" w:rsidP="004242BA">
      <w:pPr>
        <w:spacing w:line="22" w:lineRule="atLeast"/>
        <w:jc w:val="both"/>
      </w:pPr>
      <w:r w:rsidRPr="00EC32FA">
        <w:t>-</w:t>
      </w:r>
      <w:r w:rsidRPr="00EC32FA">
        <w:tab/>
        <w:t>разрешение на ввод объекта в эксплуатацию в службе Государственного строительного надзора и экспертизы Санкт-Петербурга.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Провести первичную техническую инвентаризацию вновь построенных зданий и сооружений с получением технических и кадастровых паспортов.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 xml:space="preserve">Выполнить доработку проектной документации, осуществить  разработку и получение исходно-разрешительной и иной документации, необходимой для строительства и ввода в эксплуатацию объекта (при необходимости). Обеспечить получение требуемых разрешений и согласований на производство работ в надзорных органах и эксплуатирующих организациях. В </w:t>
      </w:r>
      <w:r w:rsidRPr="00EC32FA">
        <w:lastRenderedPageBreak/>
        <w:t xml:space="preserve">случае необходимости провести дополнительные изыскательские работы, провести экспертизу промышленной безопасности, согласованную с Ростехнадзором. 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Рабочую документацию согласовать в установленном порядке (согласование с эксплуатирующими организациями, диспетчерскими центрами СПб, органами исполнительной власти СПб, надзорными органами) по доверенности, оформленной Заказчиком (при необходимости);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Разработать и согласовать Техническую программу комплексного опробования, а так же программы индивидуальных испытаний оборудования и отдельных технологических узлов;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>Обеспечить разработку и согласование материалов действующей (актуализированной) исполнительной  съемки, при завершении строительства и замеров  ГУП «ГУИОН».</w:t>
      </w:r>
    </w:p>
    <w:p w:rsidR="005607AD" w:rsidRDefault="005607AD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 xml:space="preserve">Предусмотреть в </w:t>
      </w:r>
      <w:r w:rsidRPr="00EC32FA">
        <w:t>разрабатываемой Рабочей документации (в соответствии с п. 4.1. данного ТЗ)</w:t>
      </w:r>
      <w:r>
        <w:t xml:space="preserve"> возможность слива дизельного топлива с автомобильного транспорта.</w:t>
      </w:r>
    </w:p>
    <w:p w:rsidR="00AF6A12" w:rsidRDefault="00AF6A12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>Проведение строительных работ не должно нарушать безостановочный режим горячего водоснабжения Первомайской теплоэлектроцентрали на всех этапах строительства.</w:t>
      </w:r>
    </w:p>
    <w:p w:rsidR="00AF6A12" w:rsidRDefault="00AF6A12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 xml:space="preserve">Гарантийный срок нормальной эксплуатации результата строительства (СМР, оборудование и материалы) устанавливается на срок не менее 24 месяцев от даты подписания Акта приемки законченного строительством объекта. Гарантии качества распространяются на все оборудование (включая поставленное на условиях комиссии), материалы, конструктивные элементы и работы, выполненные </w:t>
      </w:r>
      <w:r w:rsidR="002C2080">
        <w:t>Подрядчик</w:t>
      </w:r>
      <w:r>
        <w:t xml:space="preserve">ом (его субподрядчиками, </w:t>
      </w:r>
      <w:r w:rsidR="00170F1F">
        <w:t>суб</w:t>
      </w:r>
      <w:r>
        <w:t>поставщик</w:t>
      </w:r>
      <w:r w:rsidR="00170F1F">
        <w:t>а</w:t>
      </w:r>
      <w:r>
        <w:t>ми</w:t>
      </w:r>
      <w:r w:rsidR="00170F1F">
        <w:t xml:space="preserve">)  в соответствии </w:t>
      </w:r>
      <w:proofErr w:type="gramStart"/>
      <w:r w:rsidR="00170F1F">
        <w:t>с</w:t>
      </w:r>
      <w:proofErr w:type="gramEnd"/>
      <w:r w:rsidR="00170F1F">
        <w:t xml:space="preserve"> </w:t>
      </w:r>
      <w:proofErr w:type="gramStart"/>
      <w:r w:rsidR="00170F1F">
        <w:t>данным</w:t>
      </w:r>
      <w:proofErr w:type="gramEnd"/>
      <w:r w:rsidR="00170F1F">
        <w:t xml:space="preserve"> </w:t>
      </w:r>
      <w:r w:rsidR="00141B2B">
        <w:t>техническим заданием</w:t>
      </w:r>
      <w:r w:rsidR="00170F1F">
        <w:t>.</w:t>
      </w:r>
    </w:p>
    <w:p w:rsidR="001808F0" w:rsidRDefault="001808F0" w:rsidP="001808F0">
      <w:pPr>
        <w:pStyle w:val="af0"/>
        <w:numPr>
          <w:ilvl w:val="1"/>
          <w:numId w:val="7"/>
        </w:numPr>
        <w:suppressAutoHyphens/>
        <w:spacing w:line="22" w:lineRule="atLeast"/>
        <w:ind w:left="0" w:firstLine="0"/>
        <w:jc w:val="both"/>
      </w:pPr>
      <w:r>
        <w:t>Все поставляемое для выполнения работ оборудование</w:t>
      </w:r>
      <w:r w:rsidR="00462345">
        <w:t xml:space="preserve"> </w:t>
      </w:r>
      <w:r w:rsidR="00462345" w:rsidRPr="00EC32FA">
        <w:t>(включая баковое хозяйство)</w:t>
      </w:r>
      <w:r w:rsidR="00462345">
        <w:t xml:space="preserve"> </w:t>
      </w:r>
      <w:r>
        <w:t xml:space="preserve"> в соответствии </w:t>
      </w:r>
      <w:proofErr w:type="gramStart"/>
      <w:r>
        <w:t>с</w:t>
      </w:r>
      <w:proofErr w:type="gramEnd"/>
      <w:r>
        <w:t xml:space="preserve"> </w:t>
      </w:r>
      <w:proofErr w:type="gramStart"/>
      <w:r>
        <w:t>данным</w:t>
      </w:r>
      <w:proofErr w:type="gramEnd"/>
      <w:r>
        <w:t xml:space="preserve"> ТЗ должно иметь разрешение на применение федеральной службы по экологическому, технологическому и атомному надзору РФ, соответствующие сертификаты, технические паспорта, аттестаты и другие документы, удостоверяющие их качество.</w:t>
      </w:r>
    </w:p>
    <w:p w:rsidR="001808F0" w:rsidRPr="00655F69" w:rsidRDefault="001808F0" w:rsidP="001808F0">
      <w:pPr>
        <w:pStyle w:val="af0"/>
        <w:suppressAutoHyphens/>
        <w:spacing w:line="22" w:lineRule="atLeast"/>
        <w:ind w:left="0" w:firstLine="708"/>
        <w:jc w:val="both"/>
      </w:pPr>
      <w:r>
        <w:t xml:space="preserve">Кроме того, документация должна быть предоставлена в соответствии с </w:t>
      </w:r>
      <w:r w:rsidRPr="00655F69">
        <w:t>«Правил</w:t>
      </w:r>
      <w:r>
        <w:t>ами</w:t>
      </w:r>
      <w:r w:rsidRPr="00655F69">
        <w:t xml:space="preserve"> применения технических устройств на опасных производственных объектах», утверждённых постановлением Правительства РФ от 25.12.1998 № 1540</w:t>
      </w:r>
      <w:r>
        <w:t>, включая</w:t>
      </w:r>
      <w:r w:rsidRPr="00655F69">
        <w:t>:</w:t>
      </w:r>
    </w:p>
    <w:p w:rsidR="001808F0" w:rsidRPr="006F33A0" w:rsidRDefault="001808F0" w:rsidP="001808F0">
      <w:pPr>
        <w:pStyle w:val="af2"/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Pr="006F33A0">
        <w:rPr>
          <w:rFonts w:ascii="Times New Roman" w:hAnsi="Times New Roman"/>
          <w:sz w:val="24"/>
          <w:szCs w:val="24"/>
        </w:rPr>
        <w:t>словия и требования безопасной эксп</w:t>
      </w:r>
      <w:r>
        <w:rPr>
          <w:rFonts w:ascii="Times New Roman" w:hAnsi="Times New Roman"/>
          <w:sz w:val="24"/>
          <w:szCs w:val="24"/>
        </w:rPr>
        <w:t>луатации технических устройств;</w:t>
      </w:r>
    </w:p>
    <w:p w:rsidR="001808F0" w:rsidRPr="006F33A0" w:rsidRDefault="00D15755" w:rsidP="001808F0">
      <w:pPr>
        <w:pStyle w:val="af2"/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</w:t>
      </w:r>
      <w:r w:rsidR="001808F0" w:rsidRPr="006F33A0">
        <w:rPr>
          <w:rFonts w:ascii="Times New Roman" w:hAnsi="Times New Roman"/>
          <w:sz w:val="24"/>
          <w:szCs w:val="24"/>
        </w:rPr>
        <w:t xml:space="preserve">етодики проведения контрольных испытаний (проверок) этих устройств и </w:t>
      </w:r>
      <w:r w:rsidR="001808F0">
        <w:rPr>
          <w:rFonts w:ascii="Times New Roman" w:hAnsi="Times New Roman"/>
          <w:sz w:val="24"/>
          <w:szCs w:val="24"/>
        </w:rPr>
        <w:t>их</w:t>
      </w:r>
      <w:r w:rsidR="001808F0" w:rsidRPr="006F33A0">
        <w:rPr>
          <w:rFonts w:ascii="Times New Roman" w:hAnsi="Times New Roman"/>
          <w:sz w:val="24"/>
          <w:szCs w:val="24"/>
        </w:rPr>
        <w:t xml:space="preserve"> основных</w:t>
      </w:r>
      <w:r w:rsidR="001808F0">
        <w:rPr>
          <w:rFonts w:ascii="Times New Roman" w:hAnsi="Times New Roman"/>
          <w:sz w:val="24"/>
          <w:szCs w:val="24"/>
        </w:rPr>
        <w:t xml:space="preserve"> узлов;</w:t>
      </w:r>
    </w:p>
    <w:p w:rsidR="001808F0" w:rsidRPr="006F33A0" w:rsidRDefault="001808F0" w:rsidP="001808F0">
      <w:pPr>
        <w:pStyle w:val="af2"/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6F33A0">
        <w:rPr>
          <w:rFonts w:ascii="Times New Roman" w:hAnsi="Times New Roman"/>
          <w:sz w:val="24"/>
          <w:szCs w:val="24"/>
        </w:rPr>
        <w:t>ведения по ресурсу и срокам экс</w:t>
      </w:r>
      <w:r>
        <w:rPr>
          <w:rFonts w:ascii="Times New Roman" w:hAnsi="Times New Roman"/>
          <w:sz w:val="24"/>
          <w:szCs w:val="24"/>
        </w:rPr>
        <w:t>плуатации технических устройств;</w:t>
      </w:r>
    </w:p>
    <w:p w:rsidR="001808F0" w:rsidRPr="006F33A0" w:rsidRDefault="001808F0" w:rsidP="001808F0">
      <w:pPr>
        <w:pStyle w:val="af2"/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6F33A0">
        <w:rPr>
          <w:rFonts w:ascii="Times New Roman" w:hAnsi="Times New Roman"/>
          <w:sz w:val="24"/>
          <w:szCs w:val="24"/>
        </w:rPr>
        <w:t>орядок технического обс</w:t>
      </w:r>
      <w:r>
        <w:rPr>
          <w:rFonts w:ascii="Times New Roman" w:hAnsi="Times New Roman"/>
          <w:sz w:val="24"/>
          <w:szCs w:val="24"/>
        </w:rPr>
        <w:t>луживания технических устройств;</w:t>
      </w:r>
    </w:p>
    <w:p w:rsidR="001808F0" w:rsidRPr="006F33A0" w:rsidRDefault="001808F0" w:rsidP="001808F0">
      <w:pPr>
        <w:pStyle w:val="af2"/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6F33A0">
        <w:rPr>
          <w:rFonts w:ascii="Times New Roman" w:hAnsi="Times New Roman"/>
          <w:sz w:val="24"/>
          <w:szCs w:val="24"/>
        </w:rPr>
        <w:t>орядо</w:t>
      </w:r>
      <w:r>
        <w:rPr>
          <w:rFonts w:ascii="Times New Roman" w:hAnsi="Times New Roman"/>
          <w:sz w:val="24"/>
          <w:szCs w:val="24"/>
        </w:rPr>
        <w:t>к ремонта технических устройств;</w:t>
      </w:r>
    </w:p>
    <w:p w:rsidR="001808F0" w:rsidRDefault="001808F0" w:rsidP="001808F0">
      <w:pPr>
        <w:pStyle w:val="af2"/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6F33A0">
        <w:rPr>
          <w:rFonts w:ascii="Times New Roman" w:hAnsi="Times New Roman"/>
          <w:sz w:val="24"/>
          <w:szCs w:val="24"/>
        </w:rPr>
        <w:t>орядок диагнос</w:t>
      </w:r>
      <w:r>
        <w:rPr>
          <w:rFonts w:ascii="Times New Roman" w:hAnsi="Times New Roman"/>
          <w:sz w:val="24"/>
          <w:szCs w:val="24"/>
        </w:rPr>
        <w:t>тирования технических устройств.</w:t>
      </w:r>
    </w:p>
    <w:p w:rsidR="004242BA" w:rsidRPr="00EC32FA" w:rsidRDefault="004242BA" w:rsidP="004242BA">
      <w:pPr>
        <w:pStyle w:val="3"/>
        <w:spacing w:after="0"/>
        <w:ind w:firstLine="708"/>
        <w:jc w:val="both"/>
        <w:rPr>
          <w:spacing w:val="-2"/>
          <w:sz w:val="24"/>
          <w:szCs w:val="24"/>
        </w:rPr>
      </w:pPr>
      <w:r w:rsidRPr="00EC32FA">
        <w:rPr>
          <w:spacing w:val="-2"/>
          <w:sz w:val="24"/>
          <w:szCs w:val="24"/>
        </w:rPr>
        <w:t>Оборудование должно выбираться таким образом, чтобы объект обладал высокой надежностью и незначительным снижением эффективности работы на протяжении всего проектного срока службы Объекта. Выбор оборудования должен быть согласован с Заказчиком. В объем поставки должны быть включены инструменты, приборы, программное обеспечение (включая все необходимы лицензии для работы программного обеспечения) необходимое для текущего технического обслуживания, запчасти и расходные материалы на гарантийный период. Необходимо также предусмотреть соответствующие средства для обучения эксплуатационного персонала.</w:t>
      </w:r>
    </w:p>
    <w:p w:rsidR="004242BA" w:rsidRPr="00EC32FA" w:rsidRDefault="004242BA" w:rsidP="004242BA">
      <w:pPr>
        <w:suppressAutoHyphens/>
        <w:ind w:firstLine="708"/>
        <w:jc w:val="both"/>
        <w:rPr>
          <w:spacing w:val="-2"/>
        </w:rPr>
      </w:pPr>
      <w:r w:rsidRPr="00EC32FA">
        <w:rPr>
          <w:spacing w:val="-2"/>
        </w:rPr>
        <w:t xml:space="preserve">На строительную площадку должно быть поставлено новое оборудование и/или установки в чистом состоянии. </w:t>
      </w:r>
      <w:proofErr w:type="gramStart"/>
      <w:r w:rsidRPr="00EC32FA">
        <w:rPr>
          <w:spacing w:val="-2"/>
        </w:rPr>
        <w:t>Под новым и чистым состоянием оборудования и/или установки будет пониматься, что с момента изготовления до поступления на площадку строительства блока прошло не более 180 дней и наработка оборудования и его отдельных составных частей и деталей составляет не более тридцати часов после изготовления, а само оборудование и его отдельные части соответствуют требованиям конструкторской документации Изготовителя.</w:t>
      </w:r>
      <w:proofErr w:type="gramEnd"/>
    </w:p>
    <w:p w:rsidR="00442B20" w:rsidRDefault="00442B20" w:rsidP="00442B20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>Заказчик вправе предлагать внесение обоснованных изменений в объем работ (оборудования),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Подрядчиком, а именно:</w:t>
      </w:r>
    </w:p>
    <w:p w:rsidR="00442B20" w:rsidRDefault="00442B20" w:rsidP="00442B20">
      <w:pPr>
        <w:pStyle w:val="af0"/>
        <w:spacing w:line="22" w:lineRule="atLeast"/>
        <w:ind w:left="0"/>
        <w:jc w:val="both"/>
      </w:pPr>
      <w:r>
        <w:t>- увеличение или сокращение объемов любых работ (оборудования), включенных, или вытекающих из условий данного технического задания;</w:t>
      </w:r>
    </w:p>
    <w:p w:rsidR="00442B20" w:rsidRDefault="00442B20" w:rsidP="00442B20">
      <w:pPr>
        <w:pStyle w:val="af0"/>
        <w:spacing w:line="22" w:lineRule="atLeast"/>
        <w:ind w:left="0"/>
        <w:jc w:val="both"/>
      </w:pPr>
      <w:r>
        <w:t>- исключение любых работ (оборудования);</w:t>
      </w:r>
    </w:p>
    <w:p w:rsidR="00442B20" w:rsidRDefault="00442B20" w:rsidP="00442B20">
      <w:pPr>
        <w:pStyle w:val="af0"/>
        <w:spacing w:line="22" w:lineRule="atLeast"/>
        <w:ind w:left="0"/>
        <w:jc w:val="both"/>
      </w:pPr>
      <w:r>
        <w:lastRenderedPageBreak/>
        <w:t>- изменение характера, качества или вида любой части работы;</w:t>
      </w:r>
    </w:p>
    <w:p w:rsidR="00442B20" w:rsidRPr="00613F14" w:rsidRDefault="00442B20" w:rsidP="00442B20">
      <w:pPr>
        <w:pStyle w:val="af0"/>
        <w:spacing w:line="22" w:lineRule="atLeast"/>
        <w:ind w:left="0"/>
        <w:jc w:val="both"/>
      </w:pPr>
      <w:r>
        <w:t xml:space="preserve">- выполнение дополнительных работ любого характера, необходимых для завершения </w:t>
      </w:r>
      <w:r w:rsidRPr="00613F14">
        <w:t>строительства.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rPr>
          <w:color w:val="000000"/>
        </w:rPr>
        <w:t>Затраты, связанные с обеспечением ресурсами (электроэнергия, водоподведение, водоотведение, отопление и др.) строительной площадки и строительного городка на период производства работ несёт Подрядчик. В обязанности подрядчика входит заключение соответствующих договоров на поставку необходимых ресурсов с ресурсоснабжающими организациями, либо компенсация ОАО «ТГК-1» фактически понесенных затрат по обеспечению строительной площадки и строительного городка ресурсами.</w:t>
      </w:r>
    </w:p>
    <w:p w:rsidR="00942F9A" w:rsidRDefault="002C2080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>Подрядчик</w:t>
      </w:r>
      <w:r w:rsidR="00942F9A">
        <w:t xml:space="preserve"> обеспечивает авторский надзор за строительством</w:t>
      </w:r>
      <w:r w:rsidR="00AE3550">
        <w:t>.</w:t>
      </w:r>
    </w:p>
    <w:p w:rsidR="00D410B2" w:rsidRPr="004C4E02" w:rsidRDefault="002C2080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>Подрядчик</w:t>
      </w:r>
      <w:r w:rsidR="00CE5DBF">
        <w:t xml:space="preserve"> обеспечивает р</w:t>
      </w:r>
      <w:r w:rsidR="00D410B2" w:rsidRPr="004C4E02">
        <w:t>азработ</w:t>
      </w:r>
      <w:r w:rsidR="00CE5DBF">
        <w:t xml:space="preserve">ку, согласование и утверждение технологического </w:t>
      </w:r>
      <w:r w:rsidR="00D410B2" w:rsidRPr="004C4E02">
        <w:t>регламент</w:t>
      </w:r>
      <w:r w:rsidR="00CE5DBF">
        <w:t>а</w:t>
      </w:r>
      <w:r w:rsidR="00D410B2" w:rsidRPr="004C4E02">
        <w:t xml:space="preserve"> </w:t>
      </w:r>
      <w:r w:rsidR="00D410B2">
        <w:t>по о</w:t>
      </w:r>
      <w:r w:rsidR="00D410B2" w:rsidRPr="004C4E02">
        <w:t>бращени</w:t>
      </w:r>
      <w:r w:rsidR="00D410B2">
        <w:t>ю</w:t>
      </w:r>
      <w:r w:rsidR="00D410B2" w:rsidRPr="004C4E02">
        <w:t xml:space="preserve"> со строительными отходами, </w:t>
      </w:r>
      <w:r w:rsidR="00CE5DBF">
        <w:t xml:space="preserve">а также </w:t>
      </w:r>
      <w:r w:rsidR="00D410B2">
        <w:t>проект</w:t>
      </w:r>
      <w:r w:rsidR="00CE5DBF">
        <w:t>а</w:t>
      </w:r>
      <w:r w:rsidR="00D410B2">
        <w:t xml:space="preserve"> </w:t>
      </w:r>
      <w:r w:rsidR="00D410B2" w:rsidRPr="004C4E02">
        <w:t xml:space="preserve"> нормативов образования отходов и лимитов на их размещение, </w:t>
      </w:r>
      <w:r w:rsidR="00CE5DBF">
        <w:t xml:space="preserve">обязуется </w:t>
      </w:r>
      <w:r w:rsidR="00D410B2" w:rsidRPr="004C4E02">
        <w:t>утилизировать отходы на полигоне и представить справки об их размещении.</w:t>
      </w:r>
    </w:p>
    <w:p w:rsidR="00D410B2" w:rsidRDefault="002C2080" w:rsidP="00D05E49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>
        <w:t>Подрядчик</w:t>
      </w:r>
      <w:r w:rsidR="00CE5DBF">
        <w:t xml:space="preserve">  обязуется н</w:t>
      </w:r>
      <w:r w:rsidR="00D410B2" w:rsidRPr="00AE3550">
        <w:t>а весь период производства работ в близлежащих зданиях и сооружениях вести ежедневный мониторинг за их состоянием.</w:t>
      </w:r>
    </w:p>
    <w:p w:rsidR="00462345" w:rsidRPr="00EC32FA" w:rsidRDefault="00462345" w:rsidP="00462345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 w:rsidRPr="00EC32FA">
        <w:t>Разработанная рабочая документация передаётся Заказчику на бумажном носителе в 5 (пяти) экземплярах и в электронном виде в 1 (одном) экземпляре в следующих форматах:</w:t>
      </w:r>
    </w:p>
    <w:p w:rsidR="00462345" w:rsidRPr="00EC32FA" w:rsidRDefault="00462345" w:rsidP="00462345">
      <w:pPr>
        <w:pStyle w:val="af0"/>
        <w:spacing w:line="22" w:lineRule="atLeast"/>
        <w:ind w:left="0"/>
        <w:jc w:val="both"/>
      </w:pPr>
      <w:r w:rsidRPr="00EC32FA">
        <w:t>Текстовый материал –  не ниже MS Word 2003 и PDF;</w:t>
      </w:r>
    </w:p>
    <w:p w:rsidR="00462345" w:rsidRPr="00EC32FA" w:rsidRDefault="00462345" w:rsidP="00462345">
      <w:pPr>
        <w:pStyle w:val="af0"/>
        <w:spacing w:line="22" w:lineRule="atLeast"/>
        <w:ind w:left="0"/>
        <w:jc w:val="both"/>
      </w:pPr>
      <w:r w:rsidRPr="00EC32FA">
        <w:t>Спецификации и таблицы – не ниже MS Excel 2003 и PDF;</w:t>
      </w:r>
    </w:p>
    <w:p w:rsidR="00462345" w:rsidRPr="00EC32FA" w:rsidRDefault="00462345" w:rsidP="00462345">
      <w:pPr>
        <w:pStyle w:val="af0"/>
        <w:spacing w:line="22" w:lineRule="atLeast"/>
        <w:ind w:left="0"/>
        <w:jc w:val="both"/>
      </w:pPr>
      <w:r w:rsidRPr="00EC32FA">
        <w:t>Графическая часть, включая рисунки, эскизы, фотографии – PDF либо JPG</w:t>
      </w:r>
      <w:r w:rsidR="00EC32FA" w:rsidRPr="00EC32FA">
        <w:t xml:space="preserve">, </w:t>
      </w:r>
      <w:r w:rsidR="00EC32FA" w:rsidRPr="00EC32FA">
        <w:rPr>
          <w:lang w:val="en-US"/>
        </w:rPr>
        <w:t>DWG</w:t>
      </w:r>
      <w:r w:rsidRPr="00EC32FA">
        <w:t>.</w:t>
      </w:r>
    </w:p>
    <w:p w:rsidR="00462345" w:rsidRPr="00EC32FA" w:rsidRDefault="00462345" w:rsidP="00462345">
      <w:pPr>
        <w:pStyle w:val="af0"/>
        <w:numPr>
          <w:ilvl w:val="1"/>
          <w:numId w:val="7"/>
        </w:numPr>
        <w:spacing w:line="22" w:lineRule="atLeast"/>
        <w:ind w:left="0" w:firstLine="0"/>
        <w:jc w:val="both"/>
      </w:pPr>
      <w:r w:rsidRPr="00EC32FA">
        <w:t>На стадии разработки рабочей документации предусмотреть  изготовление, а также места установки на основном и вспомогательном оборудовании и трубопроводах  маркирующих табличек (по коду KKS), в соответствии с требованиями НТД.</w:t>
      </w:r>
    </w:p>
    <w:p w:rsidR="004242BA" w:rsidRPr="00EC32FA" w:rsidRDefault="004242BA" w:rsidP="004242BA">
      <w:pPr>
        <w:numPr>
          <w:ilvl w:val="1"/>
          <w:numId w:val="7"/>
        </w:numPr>
        <w:spacing w:line="22" w:lineRule="atLeast"/>
        <w:ind w:left="0" w:firstLine="0"/>
        <w:contextualSpacing/>
        <w:jc w:val="both"/>
      </w:pPr>
      <w:r w:rsidRPr="00EC32FA">
        <w:t xml:space="preserve">Ведомость объёмов этапов работ по Договору должна формироваться на основании перечня комплектов рабочих чертежей (состава проекта), перечне заводской и иной специализированной технической документации, включая документацию по проведению пусконаладочных работ, разрабатываемой (приобретаемой) Подрядчиком в рамках исполнения обязательств по Договору c целью строительства и ввода объекта в эксплуатацию. Риски (затраты), связанные с выявившейся на стадии строительства и ввода объекта в эксплуатацию необходимостью выполнения дополнительных, не предусмотренных начальной ведомостью, работ лежат </w:t>
      </w:r>
      <w:proofErr w:type="gramStart"/>
      <w:r w:rsidRPr="00EC32FA">
        <w:t>по</w:t>
      </w:r>
      <w:proofErr w:type="gramEnd"/>
      <w:r w:rsidRPr="00EC32FA">
        <w:t xml:space="preserve"> Подрядчике.</w:t>
      </w:r>
    </w:p>
    <w:p w:rsidR="004242BA" w:rsidRPr="002F631C" w:rsidRDefault="004242BA" w:rsidP="004242BA">
      <w:pPr>
        <w:pStyle w:val="af0"/>
        <w:spacing w:line="22" w:lineRule="atLeast"/>
        <w:ind w:left="0"/>
        <w:jc w:val="both"/>
        <w:rPr>
          <w:highlight w:val="yellow"/>
        </w:rPr>
      </w:pPr>
    </w:p>
    <w:p w:rsidR="00D1770D" w:rsidRDefault="00D1770D" w:rsidP="00D05E49">
      <w:pPr>
        <w:pStyle w:val="af0"/>
        <w:numPr>
          <w:ilvl w:val="0"/>
          <w:numId w:val="7"/>
        </w:numPr>
        <w:spacing w:line="22" w:lineRule="atLeast"/>
        <w:ind w:left="0" w:firstLine="0"/>
        <w:jc w:val="left"/>
        <w:rPr>
          <w:b/>
        </w:rPr>
      </w:pPr>
      <w:r w:rsidRPr="00D1770D">
        <w:rPr>
          <w:b/>
        </w:rPr>
        <w:t>Организация безопасного производства работ</w:t>
      </w:r>
    </w:p>
    <w:p w:rsidR="002C2080" w:rsidRDefault="002C2080" w:rsidP="0011797E">
      <w:pPr>
        <w:pStyle w:val="af0"/>
        <w:spacing w:line="22" w:lineRule="atLeast"/>
        <w:ind w:left="0"/>
        <w:jc w:val="left"/>
        <w:rPr>
          <w:b/>
        </w:rPr>
      </w:pP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 xml:space="preserve">7.1. </w:t>
      </w:r>
      <w:r w:rsidR="00A1387E">
        <w:tab/>
      </w:r>
      <w:r w:rsidRPr="00D1770D">
        <w:t>Организация и выполнение Работ на Строительной площадке должны</w:t>
      </w:r>
      <w:r>
        <w:t xml:space="preserve"> </w:t>
      </w:r>
      <w:r w:rsidRPr="00D1770D">
        <w:t>осуществляться при соблюдении законодательства Российской Федерации об охране труда, а</w:t>
      </w:r>
      <w:r>
        <w:t xml:space="preserve"> </w:t>
      </w:r>
      <w:r w:rsidRPr="00D1770D">
        <w:t>также иных нормативных правовых актов</w:t>
      </w:r>
      <w:r w:rsidR="00052794">
        <w:t xml:space="preserve">, действующих на территории </w:t>
      </w:r>
      <w:r w:rsidR="00052794" w:rsidRPr="00D1770D">
        <w:t>Российской Федерации</w:t>
      </w:r>
      <w:r w:rsidRPr="00D1770D">
        <w:t>: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>- строительных норм и правил, сводов правил по проектированию и строительству;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>- межотраслевых и отраслевых правил и типовых инструкций по охране труда,</w:t>
      </w:r>
      <w:r>
        <w:t xml:space="preserve"> </w:t>
      </w:r>
      <w:r w:rsidRPr="00D1770D">
        <w:t>утвержденных в установленном порядке федеральными органами исполнительной</w:t>
      </w:r>
      <w:r>
        <w:t xml:space="preserve"> </w:t>
      </w:r>
      <w:r w:rsidRPr="00D1770D">
        <w:t>власти;</w:t>
      </w:r>
    </w:p>
    <w:p w:rsidR="00D1770D" w:rsidRPr="00D1770D" w:rsidRDefault="00052794" w:rsidP="003B7E88">
      <w:pPr>
        <w:pStyle w:val="af0"/>
        <w:spacing w:line="22" w:lineRule="atLeast"/>
        <w:ind w:left="0"/>
        <w:jc w:val="both"/>
      </w:pPr>
      <w:r>
        <w:t xml:space="preserve">- </w:t>
      </w:r>
      <w:r w:rsidR="00D1770D" w:rsidRPr="00D1770D">
        <w:t>государственных стандартов системы стандартов безопасности труда, утвержденных</w:t>
      </w:r>
      <w:r w:rsidR="00D1770D">
        <w:t xml:space="preserve"> </w:t>
      </w:r>
      <w:r w:rsidR="00D1770D" w:rsidRPr="00D1770D">
        <w:t>Госстандартом России или Госстроем России;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>- правил безопасности, правил устройства и безопасной эксплуатации, инструкций по</w:t>
      </w:r>
      <w:r>
        <w:t xml:space="preserve"> </w:t>
      </w:r>
      <w:r w:rsidRPr="00D1770D">
        <w:t>безопасности;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>- государственных санитарно-эпидемиологических правил и нормативов,</w:t>
      </w:r>
      <w:r>
        <w:t xml:space="preserve"> </w:t>
      </w:r>
      <w:r w:rsidRPr="00D1770D">
        <w:t>гигиенических нормативов, санитарных правил и норм, утвержденных Минздравом</w:t>
      </w:r>
      <w:r>
        <w:t xml:space="preserve"> </w:t>
      </w:r>
      <w:r w:rsidRPr="00D1770D">
        <w:t>России.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 xml:space="preserve">7.2. </w:t>
      </w:r>
      <w:r w:rsidR="00A1387E">
        <w:tab/>
      </w:r>
      <w:r w:rsidRPr="00D1770D">
        <w:t>В соответствии с требованиями п. 4.6. СНиП 12-03-2001 «Безопасность труда в</w:t>
      </w:r>
      <w:r>
        <w:t xml:space="preserve"> </w:t>
      </w:r>
      <w:r w:rsidRPr="00D1770D">
        <w:t>строительстве. Часть 1. Общие требования» для обеспечения безопасности производства Работ</w:t>
      </w:r>
      <w:r>
        <w:t xml:space="preserve"> </w:t>
      </w:r>
      <w:r w:rsidRPr="00D1770D">
        <w:t>должны быть выполнены следующие мероприятия: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 xml:space="preserve">- между </w:t>
      </w:r>
      <w:r w:rsidR="002C2080">
        <w:t>Подрядчик</w:t>
      </w:r>
      <w:r w:rsidRPr="00D1770D">
        <w:t>ом и Заказчиком разработан и оформлен Акт-допуск для</w:t>
      </w:r>
      <w:r>
        <w:t xml:space="preserve"> </w:t>
      </w:r>
      <w:r w:rsidRPr="00D1770D">
        <w:t xml:space="preserve">производства строительно-монтажных работ на территории </w:t>
      </w:r>
      <w:r w:rsidR="00052794">
        <w:t>П</w:t>
      </w:r>
      <w:r w:rsidR="00375F85">
        <w:t xml:space="preserve">ервомайской </w:t>
      </w:r>
      <w:r w:rsidR="00052794">
        <w:t>ТЭЦ</w:t>
      </w:r>
      <w:r w:rsidRPr="00D1770D">
        <w:t xml:space="preserve"> о</w:t>
      </w:r>
      <w:r>
        <w:t xml:space="preserve"> </w:t>
      </w:r>
      <w:r w:rsidRPr="00D1770D">
        <w:t xml:space="preserve">предоставлении </w:t>
      </w:r>
      <w:r w:rsidR="002C2080">
        <w:t>Подрядчик</w:t>
      </w:r>
      <w:r w:rsidRPr="00D1770D">
        <w:t>у территории Строительной площадки с указанием</w:t>
      </w:r>
      <w:r>
        <w:t xml:space="preserve"> </w:t>
      </w:r>
      <w:r w:rsidRPr="00D1770D">
        <w:t>необходимых мероприятий, обеспечивающих безопасность производства Работ;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lastRenderedPageBreak/>
        <w:t xml:space="preserve">- разработаны и оформлены акты-допуски между </w:t>
      </w:r>
      <w:r w:rsidR="002C2080">
        <w:t>Подрядчик</w:t>
      </w:r>
      <w:r w:rsidRPr="00D1770D">
        <w:t>ом и Субподрядчиком,</w:t>
      </w:r>
      <w:r>
        <w:t xml:space="preserve"> </w:t>
      </w:r>
      <w:r w:rsidRPr="00D1770D">
        <w:t xml:space="preserve">непосредственно </w:t>
      </w:r>
      <w:proofErr w:type="gramStart"/>
      <w:r w:rsidRPr="00D1770D">
        <w:t>выполняющими</w:t>
      </w:r>
      <w:proofErr w:type="gramEnd"/>
      <w:r w:rsidRPr="00D1770D">
        <w:t xml:space="preserve"> Работы на выделенной территории Строительной</w:t>
      </w:r>
      <w:r>
        <w:t xml:space="preserve"> </w:t>
      </w:r>
      <w:r w:rsidRPr="00D1770D">
        <w:t>площадке, с указанием участка территории Строительной площадки, выделенной</w:t>
      </w:r>
      <w:r>
        <w:t xml:space="preserve"> </w:t>
      </w:r>
      <w:r w:rsidRPr="00D1770D">
        <w:t>каждому Субподрядчику для производства Работ;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 xml:space="preserve">- выпущен приказ </w:t>
      </w:r>
      <w:r w:rsidR="002C2080">
        <w:t>Подрядчик</w:t>
      </w:r>
      <w:r w:rsidRPr="00D1770D">
        <w:t>а о порядке допуска персонала Субподрядчика к</w:t>
      </w:r>
      <w:r>
        <w:t xml:space="preserve"> </w:t>
      </w:r>
      <w:r w:rsidRPr="00D1770D">
        <w:t>выполнению Работ на Объекте;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>- организовано проведение вводного инструктажа по охране труда всему персоналу</w:t>
      </w:r>
      <w:r>
        <w:t xml:space="preserve"> </w:t>
      </w:r>
      <w:r w:rsidRPr="00D1770D">
        <w:t>Субподрядчика, принимающему участие в строительстве Объекта.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 xml:space="preserve">7.3. </w:t>
      </w:r>
      <w:r w:rsidR="00A1387E">
        <w:tab/>
      </w:r>
      <w:r w:rsidR="002C2080">
        <w:t>Подрядчик</w:t>
      </w:r>
      <w:r w:rsidRPr="00D1770D">
        <w:t xml:space="preserve"> обязан при выполнении Работ на Объекте (Строительной площадке) с</w:t>
      </w:r>
      <w:r>
        <w:t xml:space="preserve"> </w:t>
      </w:r>
      <w:r w:rsidRPr="00D1770D">
        <w:t>участием Субподрядчика: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>- разработать совместно с Субподрядчиком график выполнения совмещенных работ,</w:t>
      </w:r>
      <w:r>
        <w:t xml:space="preserve"> </w:t>
      </w:r>
      <w:r w:rsidRPr="00D1770D">
        <w:t>обеспечивающих безопасные условия труда, обязательный для всех организаций и лиц</w:t>
      </w:r>
      <w:r>
        <w:t xml:space="preserve"> </w:t>
      </w:r>
      <w:r w:rsidRPr="00D1770D">
        <w:t>на Объекте (Строительной площадке);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>- осуществлять допуск Субподрядчика на Объект (Строительную площадку) с учетом</w:t>
      </w:r>
      <w:r>
        <w:t xml:space="preserve"> </w:t>
      </w:r>
      <w:r w:rsidRPr="00D1770D">
        <w:t>выполнения требований 4.6. СНиП 12-03-2001;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>- обеспечивать выполнение общих для всех подразделений Субподрядчика мероприятий</w:t>
      </w:r>
      <w:r>
        <w:t xml:space="preserve"> </w:t>
      </w:r>
      <w:r w:rsidRPr="00D1770D">
        <w:t>охраны труда и координацию действий Субподрядчика в части выполнения</w:t>
      </w:r>
      <w:r w:rsidR="00832853">
        <w:t xml:space="preserve"> </w:t>
      </w:r>
      <w:r w:rsidRPr="00D1770D">
        <w:t>мероприятий по безопасности труда согласно акту-допуску и графику выполнения</w:t>
      </w:r>
      <w:r>
        <w:t xml:space="preserve"> </w:t>
      </w:r>
      <w:r w:rsidRPr="00D1770D">
        <w:t>совмещенных работ.</w:t>
      </w:r>
    </w:p>
    <w:p w:rsidR="00D1770D" w:rsidRPr="00D1770D" w:rsidRDefault="00D1770D" w:rsidP="003B7E88">
      <w:pPr>
        <w:pStyle w:val="af0"/>
        <w:spacing w:line="22" w:lineRule="atLeast"/>
        <w:ind w:left="0"/>
        <w:jc w:val="both"/>
      </w:pPr>
      <w:r w:rsidRPr="00D1770D">
        <w:t xml:space="preserve">7.4. </w:t>
      </w:r>
      <w:r w:rsidR="00A1387E">
        <w:tab/>
      </w:r>
      <w:r w:rsidRPr="00D1770D">
        <w:t>Перед началом работ в условиях производственного риска необходимо выделить</w:t>
      </w:r>
      <w:r>
        <w:t xml:space="preserve"> </w:t>
      </w:r>
      <w:r w:rsidRPr="00D1770D">
        <w:t>опасные для людей зоны, в которых постоянно действуют или могут действовать опасные</w:t>
      </w:r>
      <w:r>
        <w:t xml:space="preserve"> </w:t>
      </w:r>
      <w:r w:rsidRPr="00D1770D">
        <w:t>факторы, связанные или не связанные с характером выполняемых работ.</w:t>
      </w:r>
    </w:p>
    <w:p w:rsidR="00D1770D" w:rsidRDefault="00D1770D" w:rsidP="003B7E88">
      <w:pPr>
        <w:pStyle w:val="af0"/>
        <w:spacing w:line="22" w:lineRule="atLeast"/>
        <w:ind w:left="0"/>
        <w:jc w:val="both"/>
      </w:pPr>
      <w:r w:rsidRPr="00D1770D">
        <w:t xml:space="preserve">7.5. </w:t>
      </w:r>
      <w:r w:rsidR="00A1387E">
        <w:tab/>
      </w:r>
      <w:r w:rsidRPr="00D1770D">
        <w:t>Места временного или постоянного нахождения работников должны располагаться</w:t>
      </w:r>
      <w:r>
        <w:t xml:space="preserve"> </w:t>
      </w:r>
      <w:r w:rsidRPr="00D1770D">
        <w:t>за пределами опасных зон.</w:t>
      </w:r>
      <w:r w:rsidR="00832853">
        <w:t xml:space="preserve"> </w:t>
      </w:r>
      <w: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</w:t>
      </w:r>
    </w:p>
    <w:p w:rsidR="00D1770D" w:rsidRDefault="00D1770D" w:rsidP="003B7E88">
      <w:pPr>
        <w:pStyle w:val="af0"/>
        <w:spacing w:line="22" w:lineRule="atLeast"/>
        <w:ind w:left="0"/>
        <w:jc w:val="both"/>
      </w:pPr>
      <w:r>
        <w:t xml:space="preserve">7.6. </w:t>
      </w:r>
      <w:r w:rsidR="00A1387E">
        <w:tab/>
      </w:r>
      <w:r>
        <w:t>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организовать выполнение работ подчиненного персонала по наряду-допуску по форме приложения</w:t>
      </w:r>
      <w:proofErr w:type="gramStart"/>
      <w:r>
        <w:t xml:space="preserve"> Д</w:t>
      </w:r>
      <w:proofErr w:type="gramEnd"/>
      <w:r>
        <w:t xml:space="preserve"> СНиП 12-03-2001.</w:t>
      </w:r>
    </w:p>
    <w:p w:rsidR="00D1770D" w:rsidRDefault="00D1770D" w:rsidP="003B7E88">
      <w:pPr>
        <w:pStyle w:val="af0"/>
        <w:spacing w:line="22" w:lineRule="atLeast"/>
        <w:ind w:left="0"/>
        <w:jc w:val="both"/>
      </w:pPr>
      <w:r>
        <w:t xml:space="preserve">7.7. </w:t>
      </w:r>
      <w:r w:rsidR="00A1387E">
        <w:tab/>
      </w:r>
      <w:r>
        <w:t>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D1770D" w:rsidRDefault="00D1770D" w:rsidP="003B7E88">
      <w:pPr>
        <w:pStyle w:val="af0"/>
        <w:spacing w:line="22" w:lineRule="atLeast"/>
        <w:ind w:left="0"/>
        <w:jc w:val="both"/>
      </w:pPr>
      <w:r>
        <w:t xml:space="preserve">7.8. </w:t>
      </w:r>
      <w:r w:rsidR="00A1387E">
        <w:tab/>
      </w:r>
      <w:r>
        <w:t>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  <w:r w:rsidR="00832853">
        <w:t xml:space="preserve"> </w:t>
      </w:r>
      <w:r>
        <w:t>Лицо, выдавшее наряд-допуск, обязано осуществлять контроль выполнения предусмотренных в нем мероприятий по обеспечению безопасности производства работ.</w:t>
      </w:r>
    </w:p>
    <w:p w:rsidR="00D1770D" w:rsidRDefault="00D1770D" w:rsidP="003B7E88">
      <w:pPr>
        <w:pStyle w:val="af0"/>
        <w:spacing w:line="22" w:lineRule="atLeast"/>
        <w:ind w:left="0"/>
        <w:jc w:val="both"/>
      </w:pPr>
      <w:r>
        <w:t xml:space="preserve">7.9. </w:t>
      </w:r>
      <w:r w:rsidR="00A1387E">
        <w:tab/>
      </w:r>
      <w:r>
        <w:t>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D1770D" w:rsidRDefault="00D1770D" w:rsidP="003B7E88">
      <w:pPr>
        <w:pStyle w:val="af0"/>
        <w:spacing w:line="22" w:lineRule="atLeast"/>
        <w:ind w:left="0"/>
        <w:jc w:val="both"/>
      </w:pPr>
      <w:r>
        <w:t xml:space="preserve">7.10. </w:t>
      </w:r>
      <w:proofErr w:type="gramStart"/>
      <w:r>
        <w:t>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</w:t>
      </w:r>
      <w:proofErr w:type="gramEnd"/>
    </w:p>
    <w:p w:rsidR="00D1770D" w:rsidRDefault="00D1770D" w:rsidP="003B7E88">
      <w:pPr>
        <w:pStyle w:val="af0"/>
        <w:spacing w:line="22" w:lineRule="atLeast"/>
        <w:ind w:left="0"/>
        <w:jc w:val="both"/>
      </w:pPr>
      <w:r>
        <w:t xml:space="preserve">7.11. </w:t>
      </w:r>
      <w:r w:rsidR="00A1387E">
        <w:tab/>
      </w:r>
      <w:r>
        <w:t xml:space="preserve">Контроль соблюдения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</w:t>
      </w:r>
      <w:r w:rsidR="002C2080">
        <w:t>Подрядчик</w:t>
      </w:r>
      <w:r>
        <w:t>а,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</w:t>
      </w:r>
    </w:p>
    <w:p w:rsidR="0038323C" w:rsidRDefault="0038323C" w:rsidP="003B7E88">
      <w:pPr>
        <w:pStyle w:val="af0"/>
        <w:spacing w:line="22" w:lineRule="atLeast"/>
        <w:ind w:left="0"/>
        <w:jc w:val="both"/>
      </w:pPr>
      <w:r>
        <w:t xml:space="preserve">7.12 </w:t>
      </w:r>
      <w:r w:rsidR="00A1387E">
        <w:tab/>
      </w:r>
      <w:r>
        <w:t xml:space="preserve">Организация пропускной системы и Допуск персонала </w:t>
      </w:r>
      <w:r w:rsidR="002C2080">
        <w:t>Подрядчик</w:t>
      </w:r>
      <w:r>
        <w:t xml:space="preserve">а и Субподрядчика на Объект осуществляется в соответствии с организацией пропускного режима на территории Первомайской </w:t>
      </w:r>
      <w:r w:rsidR="00052794">
        <w:t>ТЭЦ</w:t>
      </w:r>
      <w:r>
        <w:t>.</w:t>
      </w:r>
    </w:p>
    <w:p w:rsidR="00D410B2" w:rsidRPr="00EC32FA" w:rsidRDefault="00D410B2" w:rsidP="00D05E49">
      <w:pPr>
        <w:numPr>
          <w:ilvl w:val="0"/>
          <w:numId w:val="8"/>
        </w:numPr>
        <w:spacing w:line="22" w:lineRule="atLeast"/>
        <w:ind w:left="0" w:firstLine="0"/>
        <w:jc w:val="both"/>
        <w:rPr>
          <w:b/>
        </w:rPr>
      </w:pPr>
      <w:r w:rsidRPr="004C4E02">
        <w:rPr>
          <w:b/>
        </w:rPr>
        <w:lastRenderedPageBreak/>
        <w:t>Обеспечение пожаробезопасности</w:t>
      </w:r>
    </w:p>
    <w:p w:rsidR="00EC32FA" w:rsidRDefault="00EC32FA" w:rsidP="00EC32FA">
      <w:pPr>
        <w:spacing w:line="22" w:lineRule="atLeast"/>
        <w:jc w:val="both"/>
        <w:rPr>
          <w:b/>
        </w:rPr>
      </w:pPr>
    </w:p>
    <w:p w:rsidR="00D410B2" w:rsidRPr="00E1705B" w:rsidRDefault="007E3DEA" w:rsidP="00D05E49">
      <w:pPr>
        <w:pStyle w:val="af0"/>
        <w:numPr>
          <w:ilvl w:val="1"/>
          <w:numId w:val="8"/>
        </w:numPr>
        <w:spacing w:line="22" w:lineRule="atLeast"/>
        <w:ind w:left="0" w:firstLine="0"/>
        <w:jc w:val="both"/>
      </w:pPr>
      <w:r>
        <w:t>Территория с</w:t>
      </w:r>
      <w:r w:rsidR="00D410B2">
        <w:t>троительной площадки, производственные,</w:t>
      </w:r>
      <w:r w:rsidR="00D410B2" w:rsidRPr="00E1705B">
        <w:t xml:space="preserve"> служебные и бытовые помещения должны </w:t>
      </w:r>
      <w:r w:rsidR="00D410B2">
        <w:t>быть</w:t>
      </w:r>
      <w:r w:rsidR="00D410B2" w:rsidRPr="00E1705B">
        <w:t xml:space="preserve"> оборудованы средствами пожаротушения согласно Правилам пожарной безопасности в Российской Федерации.</w:t>
      </w:r>
    </w:p>
    <w:p w:rsidR="00D410B2" w:rsidRDefault="00D410B2" w:rsidP="00D05E49">
      <w:pPr>
        <w:pStyle w:val="af0"/>
        <w:numPr>
          <w:ilvl w:val="1"/>
          <w:numId w:val="8"/>
        </w:numPr>
        <w:spacing w:line="22" w:lineRule="atLeast"/>
        <w:ind w:left="0" w:firstLine="0"/>
        <w:jc w:val="both"/>
      </w:pPr>
      <w:r>
        <w:t>Дороги,</w:t>
      </w:r>
      <w:r w:rsidRPr="00E1705B">
        <w:t xml:space="preserve"> прое</w:t>
      </w:r>
      <w:r>
        <w:t>зды  и подъезды  к зданиям (в том числе</w:t>
      </w:r>
      <w:r w:rsidRPr="00E1705B">
        <w:t xml:space="preserve"> и временным), сооружениям, открытым складам, наружным пожарным лестницам и </w:t>
      </w:r>
      <w:r>
        <w:t>пожарным</w:t>
      </w:r>
      <w:r w:rsidRPr="00E1705B">
        <w:t xml:space="preserve"> гидрантам д</w:t>
      </w:r>
      <w:r>
        <w:t>олжны быть всегда свободными для проезда</w:t>
      </w:r>
      <w:r w:rsidRPr="00E1705B">
        <w:t xml:space="preserve"> пожарной </w:t>
      </w:r>
      <w:r>
        <w:t>техники,</w:t>
      </w:r>
      <w:r w:rsidRPr="00E1705B">
        <w:t xml:space="preserve"> содержаться в исправном со</w:t>
      </w:r>
      <w:r>
        <w:t>стоянии, а з</w:t>
      </w:r>
      <w:r w:rsidRPr="00E1705B">
        <w:t>имой очищаться от снега и льда.</w:t>
      </w:r>
    </w:p>
    <w:p w:rsidR="00D410B2" w:rsidRPr="00E1705B" w:rsidRDefault="00D410B2" w:rsidP="00D05E49">
      <w:pPr>
        <w:pStyle w:val="af0"/>
        <w:numPr>
          <w:ilvl w:val="1"/>
          <w:numId w:val="8"/>
        </w:numPr>
        <w:spacing w:line="22" w:lineRule="atLeast"/>
        <w:ind w:left="0" w:firstLine="0"/>
        <w:jc w:val="both"/>
      </w:pPr>
      <w:r>
        <w:t>На</w:t>
      </w:r>
      <w:r w:rsidRPr="00E1705B">
        <w:t xml:space="preserve"> </w:t>
      </w:r>
      <w:r>
        <w:t>период закрытия</w:t>
      </w:r>
      <w:r w:rsidRPr="00E1705B">
        <w:t xml:space="preserve"> дорог в </w:t>
      </w:r>
      <w:r>
        <w:t>соответствующих</w:t>
      </w:r>
      <w:r w:rsidRPr="00E1705B">
        <w:t xml:space="preserve"> местах должны бы</w:t>
      </w:r>
      <w:r>
        <w:t>т</w:t>
      </w:r>
      <w:r w:rsidRPr="00E1705B">
        <w:t>ь установлены указатели направления объезда или устроены пере</w:t>
      </w:r>
      <w:r>
        <w:t>езды</w:t>
      </w:r>
      <w:r w:rsidRPr="00E1705B">
        <w:t xml:space="preserve"> че</w:t>
      </w:r>
      <w:r>
        <w:t>рез</w:t>
      </w:r>
      <w:r w:rsidRPr="00E1705B">
        <w:t xml:space="preserve"> ремонтируемые участк</w:t>
      </w:r>
      <w:r>
        <w:t>и и подъезды к пожарным гидранта</w:t>
      </w:r>
      <w:r w:rsidRPr="00E1705B">
        <w:t>м.</w:t>
      </w:r>
    </w:p>
    <w:p w:rsidR="00D410B2" w:rsidRDefault="00D410B2" w:rsidP="00D05E49">
      <w:pPr>
        <w:pStyle w:val="af0"/>
        <w:numPr>
          <w:ilvl w:val="1"/>
          <w:numId w:val="8"/>
        </w:numPr>
        <w:spacing w:line="22" w:lineRule="atLeast"/>
        <w:ind w:left="0" w:firstLine="0"/>
        <w:jc w:val="both"/>
      </w:pPr>
      <w:r w:rsidRPr="00E1705B">
        <w:t>Ме</w:t>
      </w:r>
      <w:r>
        <w:t>ста  проведения огневых работ следует обеспечить</w:t>
      </w:r>
      <w:r w:rsidRPr="00E1705B">
        <w:t xml:space="preserve"> </w:t>
      </w:r>
      <w:r>
        <w:t>п</w:t>
      </w:r>
      <w:r w:rsidRPr="00E1705B">
        <w:t>ервичными</w:t>
      </w:r>
      <w:r>
        <w:t xml:space="preserve"> средствами пожаротушения (огнетушителями, ящиками</w:t>
      </w:r>
      <w:r w:rsidRPr="00E1705B">
        <w:t xml:space="preserve"> с песком и </w:t>
      </w:r>
      <w:r>
        <w:t>лопатами,</w:t>
      </w:r>
      <w:r w:rsidRPr="00E1705B">
        <w:t xml:space="preserve"> ведро с водой и т.п.). </w:t>
      </w:r>
    </w:p>
    <w:p w:rsidR="00D410B2" w:rsidRPr="00F8189F" w:rsidRDefault="00D410B2" w:rsidP="00D05E49">
      <w:pPr>
        <w:pStyle w:val="af0"/>
        <w:numPr>
          <w:ilvl w:val="1"/>
          <w:numId w:val="8"/>
        </w:numPr>
        <w:spacing w:line="22" w:lineRule="atLeast"/>
        <w:ind w:left="0" w:firstLine="0"/>
        <w:jc w:val="both"/>
      </w:pPr>
      <w:r w:rsidRPr="00F8189F">
        <w:t>Технологическое оборудование, на котором предусматривается проведение огне</w:t>
      </w:r>
      <w:r>
        <w:t>в</w:t>
      </w:r>
      <w:r w:rsidRPr="00F8189F">
        <w:t xml:space="preserve">ых работ, должно быть приведено во взрывопожаробезопасное состояние (отключено </w:t>
      </w:r>
      <w:r w:rsidRPr="00272289">
        <w:t>о</w:t>
      </w:r>
      <w:r w:rsidRPr="00F8189F">
        <w:t xml:space="preserve">т действующих </w:t>
      </w:r>
      <w:r>
        <w:t>коммуникаций, о</w:t>
      </w:r>
      <w:r w:rsidRPr="00F8189F">
        <w:t>чищено, пропарено, промыто и т.п.).</w:t>
      </w:r>
    </w:p>
    <w:p w:rsidR="00D410B2" w:rsidRPr="00BE7504" w:rsidRDefault="00D410B2" w:rsidP="00D05E49">
      <w:pPr>
        <w:pStyle w:val="af0"/>
        <w:numPr>
          <w:ilvl w:val="1"/>
          <w:numId w:val="8"/>
        </w:numPr>
        <w:spacing w:line="22" w:lineRule="atLeast"/>
        <w:ind w:left="0" w:firstLine="0"/>
        <w:jc w:val="both"/>
      </w:pPr>
      <w:r>
        <w:t>Противоп</w:t>
      </w:r>
      <w:r w:rsidRPr="00E1705B">
        <w:t>ожарное оборудование</w:t>
      </w:r>
      <w:r>
        <w:t xml:space="preserve"> должно содержаться в исправном,</w:t>
      </w:r>
      <w:r w:rsidRPr="00E1705B">
        <w:t xml:space="preserve"> работосп</w:t>
      </w:r>
      <w:r>
        <w:t>особном состоянии. П</w:t>
      </w:r>
      <w:r w:rsidRPr="00E1705B">
        <w:t xml:space="preserve">роходы к противопожарному </w:t>
      </w:r>
      <w:r>
        <w:t>оборудованию</w:t>
      </w:r>
      <w:r w:rsidRPr="00E1705B">
        <w:t xml:space="preserve"> должны</w:t>
      </w:r>
      <w:r>
        <w:t xml:space="preserve"> быть</w:t>
      </w:r>
      <w:r w:rsidRPr="00BE7504">
        <w:t xml:space="preserve"> </w:t>
      </w:r>
      <w:r>
        <w:t>всегда</w:t>
      </w:r>
      <w:r w:rsidRPr="00BE7504">
        <w:t xml:space="preserve"> свободны и обозначены соответствующими знаками.</w:t>
      </w:r>
    </w:p>
    <w:p w:rsidR="00D410B2" w:rsidRDefault="00D410B2" w:rsidP="00D05E49">
      <w:pPr>
        <w:pStyle w:val="af0"/>
        <w:numPr>
          <w:ilvl w:val="1"/>
          <w:numId w:val="8"/>
        </w:numPr>
        <w:spacing w:line="22" w:lineRule="atLeast"/>
        <w:ind w:left="0" w:firstLine="0"/>
        <w:jc w:val="both"/>
      </w:pPr>
      <w:r>
        <w:t>Ответственность за</w:t>
      </w:r>
      <w:r w:rsidRPr="00E1705B">
        <w:t xml:space="preserve"> выполнение требований правил пожарной безопасности в производственных и бытовых помещениях и террито</w:t>
      </w:r>
      <w:r>
        <w:t>рии выделенной Субподрядчику, за</w:t>
      </w:r>
      <w:r w:rsidRPr="00E1705B">
        <w:t xml:space="preserve"> состояние первичных средств пожаротушения</w:t>
      </w:r>
      <w:r>
        <w:t>,</w:t>
      </w:r>
      <w:r w:rsidRPr="00E1705B">
        <w:t xml:space="preserve"> обучение и </w:t>
      </w:r>
      <w:r>
        <w:t>аттестацию п</w:t>
      </w:r>
      <w:r w:rsidRPr="00E1705B">
        <w:t>о правилам</w:t>
      </w:r>
      <w:r>
        <w:t xml:space="preserve"> пожарной безопасности своих работников несут руководит</w:t>
      </w:r>
      <w:r w:rsidRPr="00E1705B">
        <w:t>ели Субподрядчика, а общую</w:t>
      </w:r>
      <w:r>
        <w:t xml:space="preserve"> ответствен</w:t>
      </w:r>
      <w:r w:rsidRPr="00E1705B">
        <w:t>нос</w:t>
      </w:r>
      <w:r>
        <w:t>ть</w:t>
      </w:r>
      <w:r w:rsidRPr="00E1705B">
        <w:t xml:space="preserve">, за </w:t>
      </w:r>
      <w:r>
        <w:t>выполнением</w:t>
      </w:r>
      <w:r w:rsidRPr="00E1705B">
        <w:t xml:space="preserve"> требований правил пожарн</w:t>
      </w:r>
      <w:r>
        <w:t xml:space="preserve">ой безопасности на Объекте несут руководители </w:t>
      </w:r>
      <w:r w:rsidR="002C2080">
        <w:t>Подрядчик</w:t>
      </w:r>
      <w:r w:rsidRPr="00E1705B">
        <w:t>а.</w:t>
      </w:r>
    </w:p>
    <w:p w:rsidR="000140BF" w:rsidRPr="000D542E" w:rsidRDefault="000140BF" w:rsidP="00D05E49">
      <w:pPr>
        <w:pStyle w:val="af0"/>
        <w:numPr>
          <w:ilvl w:val="1"/>
          <w:numId w:val="8"/>
        </w:numPr>
        <w:spacing w:line="22" w:lineRule="atLeast"/>
        <w:ind w:left="0" w:firstLine="0"/>
        <w:jc w:val="both"/>
      </w:pPr>
      <w:r w:rsidRPr="000D542E">
        <w:t>На объект</w:t>
      </w:r>
      <w:r w:rsidR="007E3DEA" w:rsidRPr="000D542E">
        <w:t>е</w:t>
      </w:r>
      <w:r w:rsidRPr="000D542E">
        <w:t xml:space="preserve"> строительства всеми работниками должны соблюдаться требования правил пожарной безопасности, установленные нормативно-правовыми</w:t>
      </w:r>
      <w:r w:rsidR="00FF1FA0" w:rsidRPr="000D542E">
        <w:t xml:space="preserve">, </w:t>
      </w:r>
      <w:r w:rsidR="000815F4" w:rsidRPr="000D542E">
        <w:t>нормативно-техническими</w:t>
      </w:r>
      <w:r w:rsidRPr="000D542E">
        <w:t xml:space="preserve"> и организационно-распорядительными документами:</w:t>
      </w:r>
    </w:p>
    <w:p w:rsidR="000140BF" w:rsidRDefault="000140BF" w:rsidP="003B7E88">
      <w:pPr>
        <w:pStyle w:val="af0"/>
        <w:spacing w:line="22" w:lineRule="atLeast"/>
        <w:ind w:left="0"/>
        <w:jc w:val="both"/>
      </w:pPr>
      <w:r>
        <w:t>- Ф</w:t>
      </w:r>
      <w:r w:rsidR="004622C4">
        <w:t>едеральный закон</w:t>
      </w:r>
      <w:r>
        <w:t xml:space="preserve"> от 21.12.94 № 69-ФЗ «О пожарной безопасности»;</w:t>
      </w:r>
    </w:p>
    <w:p w:rsidR="000140BF" w:rsidRDefault="004622C4" w:rsidP="003B7E88">
      <w:pPr>
        <w:pStyle w:val="af0"/>
        <w:spacing w:line="22" w:lineRule="atLeast"/>
        <w:ind w:left="0"/>
        <w:jc w:val="both"/>
      </w:pPr>
      <w:r>
        <w:t>- Федеральный закон</w:t>
      </w:r>
      <w:r w:rsidR="000140BF">
        <w:t xml:space="preserve"> от 22.07.2008 № 123-ФЗ «Технический регламент о требованиях пожарной безопасности»;</w:t>
      </w:r>
    </w:p>
    <w:p w:rsidR="000140BF" w:rsidRDefault="000140BF" w:rsidP="003B7E88">
      <w:pPr>
        <w:pStyle w:val="af0"/>
        <w:spacing w:line="22" w:lineRule="atLeast"/>
        <w:ind w:left="0"/>
        <w:jc w:val="both"/>
      </w:pPr>
      <w:r>
        <w:t>- Постановление правительства РФ от 25.04.2012 №390 «О противопожарном режиме»;</w:t>
      </w:r>
    </w:p>
    <w:p w:rsidR="000140BF" w:rsidRDefault="000140BF" w:rsidP="003B7E88">
      <w:pPr>
        <w:pStyle w:val="af0"/>
        <w:spacing w:line="22" w:lineRule="atLeast"/>
        <w:ind w:left="0"/>
        <w:jc w:val="both"/>
      </w:pPr>
      <w:r>
        <w:t>- Правила пожарной безопасности для  энергетических предприятий РД 153-34.0-03.301-00;</w:t>
      </w:r>
    </w:p>
    <w:p w:rsidR="000815F4" w:rsidRPr="006C3468" w:rsidRDefault="000140BF" w:rsidP="003B7E88">
      <w:pPr>
        <w:pStyle w:val="af0"/>
        <w:spacing w:line="22" w:lineRule="atLeast"/>
        <w:ind w:left="0"/>
        <w:jc w:val="both"/>
      </w:pPr>
      <w:r>
        <w:t xml:space="preserve">- Правила пожарной безопасности при производстве строительно-монтажных работ на объектах </w:t>
      </w:r>
      <w:r w:rsidRPr="006C3468">
        <w:t>Минэнерго СССР. РД 34.03.307-87</w:t>
      </w:r>
    </w:p>
    <w:p w:rsidR="000815F4" w:rsidRPr="006C3468" w:rsidRDefault="006C3468" w:rsidP="003B7E88">
      <w:pPr>
        <w:pStyle w:val="af0"/>
        <w:spacing w:line="22" w:lineRule="atLeast"/>
        <w:ind w:left="0"/>
        <w:jc w:val="both"/>
      </w:pPr>
      <w:r>
        <w:t xml:space="preserve">- </w:t>
      </w:r>
      <w:r w:rsidR="000815F4" w:rsidRPr="006C3468">
        <w:t>Своды правил по пожарной безопасности</w:t>
      </w:r>
      <w:r w:rsidRPr="006C3468">
        <w:t>;</w:t>
      </w:r>
    </w:p>
    <w:p w:rsidR="000815F4" w:rsidRPr="006C3468" w:rsidRDefault="006C3468" w:rsidP="003B7E88">
      <w:pPr>
        <w:pStyle w:val="af0"/>
        <w:spacing w:line="22" w:lineRule="atLeast"/>
        <w:ind w:left="0"/>
        <w:jc w:val="both"/>
        <w:rPr>
          <w:rFonts w:cs="Times New Roman"/>
        </w:rPr>
      </w:pPr>
      <w:r>
        <w:rPr>
          <w:rFonts w:cs="Times New Roman"/>
          <w:bCs/>
        </w:rPr>
        <w:t xml:space="preserve">- </w:t>
      </w:r>
      <w:r w:rsidR="000815F4" w:rsidRPr="006C3468">
        <w:rPr>
          <w:rFonts w:cs="Times New Roman"/>
          <w:bCs/>
        </w:rPr>
        <w:t>Инструкция</w:t>
      </w:r>
      <w:r w:rsidR="000815F4" w:rsidRPr="006C3468">
        <w:rPr>
          <w:rFonts w:cs="Times New Roman"/>
        </w:rPr>
        <w:t xml:space="preserve"> </w:t>
      </w:r>
      <w:r w:rsidR="000815F4" w:rsidRPr="006C3468">
        <w:rPr>
          <w:rFonts w:cs="Times New Roman"/>
          <w:bCs/>
        </w:rPr>
        <w:t>по</w:t>
      </w:r>
      <w:r w:rsidR="000815F4" w:rsidRPr="006C3468">
        <w:rPr>
          <w:rFonts w:cs="Times New Roman"/>
        </w:rPr>
        <w:t xml:space="preserve"> </w:t>
      </w:r>
      <w:r w:rsidR="000815F4" w:rsidRPr="006C3468">
        <w:rPr>
          <w:rFonts w:cs="Times New Roman"/>
          <w:bCs/>
        </w:rPr>
        <w:t>проектированию</w:t>
      </w:r>
      <w:r w:rsidR="000815F4" w:rsidRPr="006C3468">
        <w:rPr>
          <w:rFonts w:cs="Times New Roman"/>
        </w:rPr>
        <w:t xml:space="preserve"> противопожарной защиты энергетических предприятий.</w:t>
      </w:r>
    </w:p>
    <w:p w:rsidR="000140BF" w:rsidRDefault="000140BF" w:rsidP="003B7E88">
      <w:pPr>
        <w:pStyle w:val="af0"/>
        <w:spacing w:line="22" w:lineRule="atLeast"/>
        <w:ind w:left="0"/>
        <w:jc w:val="both"/>
      </w:pPr>
      <w:r>
        <w:t>8.9.</w:t>
      </w:r>
      <w:r>
        <w:tab/>
        <w:t xml:space="preserve">Организация противопожарного режима </w:t>
      </w:r>
      <w:r w:rsidR="00267E74">
        <w:t xml:space="preserve">и выполнение требований правил пожарной безопасности возложена на </w:t>
      </w:r>
      <w:r w:rsidR="002C2080">
        <w:t>Подрядчик</w:t>
      </w:r>
      <w:r w:rsidR="00267E74">
        <w:t>а.</w:t>
      </w:r>
    </w:p>
    <w:p w:rsidR="000815F4" w:rsidRPr="00FF1FA0" w:rsidRDefault="000815F4" w:rsidP="003B7E88">
      <w:pPr>
        <w:pStyle w:val="af0"/>
        <w:spacing w:line="22" w:lineRule="atLeast"/>
        <w:ind w:left="0"/>
        <w:jc w:val="both"/>
        <w:rPr>
          <w:color w:val="FF0000"/>
        </w:rPr>
      </w:pPr>
    </w:p>
    <w:p w:rsidR="00D410B2" w:rsidRDefault="00D410B2" w:rsidP="00D05E49">
      <w:pPr>
        <w:numPr>
          <w:ilvl w:val="0"/>
          <w:numId w:val="9"/>
        </w:numPr>
        <w:spacing w:line="22" w:lineRule="atLeast"/>
        <w:ind w:left="0" w:firstLine="0"/>
        <w:jc w:val="both"/>
        <w:rPr>
          <w:b/>
        </w:rPr>
      </w:pPr>
      <w:r>
        <w:rPr>
          <w:b/>
        </w:rPr>
        <w:t>Режим промсанитарии</w:t>
      </w:r>
    </w:p>
    <w:p w:rsidR="00052794" w:rsidRDefault="00052794" w:rsidP="003B7E88">
      <w:pPr>
        <w:spacing w:line="22" w:lineRule="atLeast"/>
        <w:jc w:val="both"/>
        <w:rPr>
          <w:b/>
        </w:rPr>
      </w:pPr>
    </w:p>
    <w:p w:rsidR="00D410B2" w:rsidRPr="00E1705B" w:rsidRDefault="00D410B2" w:rsidP="00D05E49">
      <w:pPr>
        <w:pStyle w:val="af0"/>
        <w:numPr>
          <w:ilvl w:val="1"/>
          <w:numId w:val="9"/>
        </w:numPr>
        <w:spacing w:line="22" w:lineRule="atLeast"/>
        <w:ind w:left="0" w:firstLine="0"/>
        <w:jc w:val="both"/>
      </w:pPr>
      <w:r w:rsidRPr="00E1705B">
        <w:t xml:space="preserve">При производстве работ на Строительной площадке, при выполнении </w:t>
      </w:r>
      <w:r>
        <w:t>работ</w:t>
      </w:r>
      <w:r w:rsidRPr="00E1705B">
        <w:t xml:space="preserve"> по сносу </w:t>
      </w:r>
      <w:r>
        <w:t>(демонтажу) объектов капитального</w:t>
      </w:r>
      <w:r w:rsidRPr="00E1705B">
        <w:t xml:space="preserve"> строит</w:t>
      </w:r>
      <w:r>
        <w:t>ельства</w:t>
      </w:r>
      <w:r w:rsidRPr="00E1705B">
        <w:t xml:space="preserve"> должны </w:t>
      </w:r>
      <w:r>
        <w:t xml:space="preserve">осуществляться </w:t>
      </w:r>
      <w:r w:rsidRPr="00E1705B">
        <w:t>с</w:t>
      </w:r>
      <w:r>
        <w:t>а</w:t>
      </w:r>
      <w:r w:rsidRPr="00E1705B">
        <w:t xml:space="preserve">нитарно - </w:t>
      </w:r>
      <w:r>
        <w:t>профилактические</w:t>
      </w:r>
      <w:r w:rsidRPr="00E1705B">
        <w:t xml:space="preserve"> мероприяти</w:t>
      </w:r>
      <w:r>
        <w:t>я и обеспечиваться безопасные для</w:t>
      </w:r>
      <w:r w:rsidRPr="00E1705B">
        <w:t xml:space="preserve"> человека ус</w:t>
      </w:r>
      <w:r>
        <w:t xml:space="preserve">ловия труда быта и отдыха </w:t>
      </w:r>
      <w:r w:rsidR="00BF3CBA">
        <w:t>в</w:t>
      </w:r>
      <w:r>
        <w:t xml:space="preserve"> соот</w:t>
      </w:r>
      <w:r w:rsidRPr="00E1705B">
        <w:t>ветст</w:t>
      </w:r>
      <w:r>
        <w:t>в</w:t>
      </w:r>
      <w:r w:rsidRPr="00E1705B">
        <w:t>ии с санитарными пра</w:t>
      </w:r>
      <w:r>
        <w:t>вилами и иными нормативными</w:t>
      </w:r>
      <w:r w:rsidRPr="00E1705B">
        <w:t xml:space="preserve"> актами Российской Федерации.</w:t>
      </w:r>
    </w:p>
    <w:p w:rsidR="00D410B2" w:rsidRPr="00E1705B" w:rsidRDefault="00D410B2" w:rsidP="00D05E49">
      <w:pPr>
        <w:pStyle w:val="af0"/>
        <w:numPr>
          <w:ilvl w:val="1"/>
          <w:numId w:val="9"/>
        </w:numPr>
        <w:spacing w:line="22" w:lineRule="atLeast"/>
        <w:ind w:left="0" w:firstLine="0"/>
        <w:jc w:val="both"/>
      </w:pPr>
      <w:r>
        <w:t>А</w:t>
      </w:r>
      <w:r w:rsidRPr="00E1705B">
        <w:t xml:space="preserve">дминистрация </w:t>
      </w:r>
      <w:r w:rsidR="002C2080">
        <w:t>Подрядчик</w:t>
      </w:r>
      <w:r w:rsidRPr="00E1705B">
        <w:t>и совместно</w:t>
      </w:r>
      <w:r>
        <w:t xml:space="preserve"> с руководителями Субподрядчиков должны обеспечить, работников занятых на строительстве, санитарно-быт</w:t>
      </w:r>
      <w:r w:rsidRPr="00E1705B">
        <w:t>овыми помещениями (гардеробн</w:t>
      </w:r>
      <w:r>
        <w:t>ыми, сушилками для одежды и обуви</w:t>
      </w:r>
      <w:r w:rsidRPr="00E1705B">
        <w:t>, душевыми, помещениями для приема пиши, отдыха и обогрева и проч.) согласно с</w:t>
      </w:r>
      <w:r>
        <w:t>оответствующим</w:t>
      </w:r>
      <w:r w:rsidRPr="00E1705B">
        <w:t xml:space="preserve"> строительным нормам и правилам.</w:t>
      </w:r>
    </w:p>
    <w:p w:rsidR="005D64A1" w:rsidRDefault="00D410B2" w:rsidP="00D05E49">
      <w:pPr>
        <w:pStyle w:val="af0"/>
        <w:numPr>
          <w:ilvl w:val="1"/>
          <w:numId w:val="9"/>
        </w:numPr>
        <w:spacing w:line="22" w:lineRule="atLeast"/>
        <w:ind w:left="0" w:firstLine="0"/>
        <w:jc w:val="both"/>
      </w:pPr>
      <w:r w:rsidRPr="00E1705B">
        <w:lastRenderedPageBreak/>
        <w:t xml:space="preserve">На </w:t>
      </w:r>
      <w:r>
        <w:t>производственных территориях, участках</w:t>
      </w:r>
      <w:r w:rsidRPr="00E1705B">
        <w:t xml:space="preserve"> </w:t>
      </w:r>
      <w:r>
        <w:t>работ и рабочих местах работники должны быт</w:t>
      </w:r>
      <w:r w:rsidRPr="00E1705B">
        <w:t>ь о</w:t>
      </w:r>
      <w:r>
        <w:t>беспечены питьевой водой, качество</w:t>
      </w:r>
      <w:r w:rsidRPr="00E1705B">
        <w:t xml:space="preserve"> которой </w:t>
      </w:r>
      <w:r>
        <w:t>должно соответ</w:t>
      </w:r>
      <w:r w:rsidRPr="00E1705B">
        <w:t>ствовать санитарным требованиям.</w:t>
      </w:r>
    </w:p>
    <w:p w:rsidR="00D410B2" w:rsidRPr="00E1705B" w:rsidRDefault="00D410B2" w:rsidP="00D05E49">
      <w:pPr>
        <w:pStyle w:val="af0"/>
        <w:numPr>
          <w:ilvl w:val="1"/>
          <w:numId w:val="9"/>
        </w:numPr>
        <w:spacing w:line="22" w:lineRule="atLeast"/>
        <w:ind w:left="0" w:firstLine="0"/>
        <w:jc w:val="both"/>
      </w:pPr>
      <w:proofErr w:type="gramStart"/>
      <w:r w:rsidRPr="00E1705B">
        <w:t>В соответствии с законо</w:t>
      </w:r>
      <w:r>
        <w:t>дательством на работах с в</w:t>
      </w:r>
      <w:r w:rsidRPr="00E1705B">
        <w:t xml:space="preserve">редными </w:t>
      </w:r>
      <w:r>
        <w:t>или опасными условиями труда, а также на работах, связанных с загрязнением,</w:t>
      </w:r>
      <w:r w:rsidRPr="00E1705B">
        <w:t xml:space="preserve"> администра</w:t>
      </w:r>
      <w:r>
        <w:t xml:space="preserve">ция </w:t>
      </w:r>
      <w:r w:rsidR="002C2080">
        <w:t>Подрядчик</w:t>
      </w:r>
      <w:r>
        <w:t>а</w:t>
      </w:r>
      <w:r w:rsidRPr="00E1705B">
        <w:t xml:space="preserve"> и руководите</w:t>
      </w:r>
      <w:r>
        <w:t>ли Субподрядчика</w:t>
      </w:r>
      <w:r w:rsidRPr="00E1705B">
        <w:t xml:space="preserve"> обяза</w:t>
      </w:r>
      <w:r>
        <w:t>ны</w:t>
      </w:r>
      <w:r w:rsidRPr="00E1705B">
        <w:t xml:space="preserve"> бесплатно обеспечить выдачу </w:t>
      </w:r>
      <w:r>
        <w:t>сертифицированных средств индивидуальной защиты согласно действующим Типовым отраслев</w:t>
      </w:r>
      <w:r w:rsidRPr="00E1705B">
        <w:t>ым норм</w:t>
      </w:r>
      <w:r>
        <w:t>ам бесплатной выдачи работникам спецодежды, сп</w:t>
      </w:r>
      <w:r w:rsidRPr="00E1705B">
        <w:t xml:space="preserve">ецобуви </w:t>
      </w:r>
      <w:r>
        <w:t xml:space="preserve"> други</w:t>
      </w:r>
      <w:r w:rsidRPr="00E1705B">
        <w:t xml:space="preserve">х </w:t>
      </w:r>
      <w:r>
        <w:t>средств</w:t>
      </w:r>
      <w:r w:rsidRPr="00E1705B">
        <w:t xml:space="preserve"> индивидуальной </w:t>
      </w:r>
      <w:r>
        <w:t>защиты</w:t>
      </w:r>
      <w:r w:rsidRPr="00E1705B">
        <w:t xml:space="preserve"> в порядке, предусмотренном Правилами обеспечени</w:t>
      </w:r>
      <w:r>
        <w:t xml:space="preserve">я работников специальной одеждой, специальной обуви и другими </w:t>
      </w:r>
      <w:r w:rsidRPr="00E1705B">
        <w:t>ср</w:t>
      </w:r>
      <w:r>
        <w:t>едствами  индивидуальной</w:t>
      </w:r>
      <w:proofErr w:type="gramEnd"/>
      <w:r>
        <w:t xml:space="preserve"> защиты</w:t>
      </w:r>
      <w:r w:rsidRPr="00E1705B">
        <w:t>.</w:t>
      </w:r>
    </w:p>
    <w:p w:rsidR="00D410B2" w:rsidRPr="004C4E02" w:rsidRDefault="00D410B2" w:rsidP="003B7E88">
      <w:pPr>
        <w:spacing w:line="22" w:lineRule="atLeast"/>
        <w:jc w:val="both"/>
      </w:pPr>
    </w:p>
    <w:p w:rsidR="00832853" w:rsidRDefault="00832853" w:rsidP="00D05E49">
      <w:pPr>
        <w:numPr>
          <w:ilvl w:val="0"/>
          <w:numId w:val="9"/>
        </w:numPr>
        <w:spacing w:line="22" w:lineRule="atLeast"/>
        <w:ind w:left="0" w:firstLine="0"/>
        <w:jc w:val="both"/>
        <w:rPr>
          <w:b/>
        </w:rPr>
      </w:pPr>
      <w:r>
        <w:rPr>
          <w:b/>
        </w:rPr>
        <w:t>Медицинское обслуживание</w:t>
      </w:r>
    </w:p>
    <w:p w:rsidR="00832853" w:rsidRPr="00832853" w:rsidRDefault="00832853" w:rsidP="003B7E88">
      <w:pPr>
        <w:spacing w:line="22" w:lineRule="atLeast"/>
        <w:jc w:val="both"/>
        <w:rPr>
          <w:b/>
        </w:rPr>
      </w:pPr>
    </w:p>
    <w:p w:rsidR="00832853" w:rsidRDefault="00832853" w:rsidP="00D05E49">
      <w:pPr>
        <w:numPr>
          <w:ilvl w:val="1"/>
          <w:numId w:val="9"/>
        </w:numPr>
        <w:spacing w:line="22" w:lineRule="atLeast"/>
        <w:ind w:left="0" w:firstLine="0"/>
        <w:jc w:val="both"/>
      </w:pPr>
      <w:r w:rsidRPr="00832853">
        <w:t xml:space="preserve">Сотрудники </w:t>
      </w:r>
      <w:r w:rsidR="002C2080">
        <w:t>Подрядчик</w:t>
      </w:r>
      <w:r w:rsidRPr="00832853">
        <w:t>а и Субподрядчика в случае получения ими травм при работе на</w:t>
      </w:r>
      <w:r w:rsidR="005F63D1">
        <w:t xml:space="preserve"> </w:t>
      </w:r>
      <w:r w:rsidRPr="00832853">
        <w:t>Строительной площадке по договоренности направляются для оказания медицинской помощи в</w:t>
      </w:r>
      <w:r w:rsidR="00A1387E">
        <w:t xml:space="preserve"> </w:t>
      </w:r>
      <w:r w:rsidRPr="00832853">
        <w:t xml:space="preserve">медпункт </w:t>
      </w:r>
      <w:r>
        <w:t>Первомайской</w:t>
      </w:r>
      <w:r w:rsidRPr="00832853">
        <w:t xml:space="preserve"> </w:t>
      </w:r>
      <w:r w:rsidR="00052794">
        <w:t>ТЭЦ</w:t>
      </w:r>
      <w:r w:rsidRPr="00832853">
        <w:t xml:space="preserve">, а в необходимых случаях </w:t>
      </w:r>
      <w:proofErr w:type="gramStart"/>
      <w:r w:rsidRPr="00832853">
        <w:t>в</w:t>
      </w:r>
      <w:proofErr w:type="gramEnd"/>
      <w:r w:rsidRPr="00832853">
        <w:t xml:space="preserve"> районный травмпункт. В других случаях</w:t>
      </w:r>
      <w:r>
        <w:t xml:space="preserve"> </w:t>
      </w:r>
      <w:r w:rsidRPr="00832853">
        <w:t>работники направляются для обеспечения медицинской помощью в стационарные поликлиники по</w:t>
      </w:r>
      <w:r>
        <w:t xml:space="preserve"> </w:t>
      </w:r>
      <w:r w:rsidRPr="00832853">
        <w:t>месту жительства или действию личных медицинских страховок.</w:t>
      </w:r>
    </w:p>
    <w:p w:rsidR="00832853" w:rsidRPr="00832853" w:rsidRDefault="00832853" w:rsidP="003B7E88">
      <w:pPr>
        <w:spacing w:line="22" w:lineRule="atLeast"/>
        <w:jc w:val="both"/>
      </w:pPr>
    </w:p>
    <w:p w:rsidR="0038323C" w:rsidRDefault="00052794" w:rsidP="00D05E49">
      <w:pPr>
        <w:numPr>
          <w:ilvl w:val="0"/>
          <w:numId w:val="9"/>
        </w:numPr>
        <w:spacing w:line="22" w:lineRule="atLeast"/>
        <w:ind w:left="0" w:firstLine="0"/>
        <w:jc w:val="both"/>
        <w:rPr>
          <w:b/>
        </w:rPr>
      </w:pPr>
      <w:r>
        <w:rPr>
          <w:b/>
        </w:rPr>
        <w:t>Охрана окружающей среды</w:t>
      </w:r>
    </w:p>
    <w:p w:rsidR="00052794" w:rsidRPr="0038323C" w:rsidRDefault="00052794" w:rsidP="003B7E88">
      <w:pPr>
        <w:spacing w:line="22" w:lineRule="atLeast"/>
        <w:jc w:val="both"/>
        <w:rPr>
          <w:b/>
        </w:rPr>
      </w:pPr>
    </w:p>
    <w:p w:rsidR="0038323C" w:rsidRDefault="0038323C" w:rsidP="00D05E49">
      <w:pPr>
        <w:numPr>
          <w:ilvl w:val="1"/>
          <w:numId w:val="9"/>
        </w:numPr>
        <w:spacing w:line="22" w:lineRule="atLeast"/>
        <w:ind w:left="0" w:firstLine="0"/>
        <w:jc w:val="both"/>
      </w:pPr>
      <w:r w:rsidRPr="0038323C">
        <w:t>При производстве Работ на Строительной площадке должно обеспечиваться выполнение</w:t>
      </w:r>
      <w:r>
        <w:t xml:space="preserve"> </w:t>
      </w:r>
      <w:r w:rsidRPr="0038323C">
        <w:t>требований в области охраны окружающей среды, бережного отношения к природному фонду,</w:t>
      </w:r>
      <w:r>
        <w:t xml:space="preserve"> </w:t>
      </w:r>
      <w:r w:rsidRPr="0038323C">
        <w:t>обеспечения экологической безопасности с учетом ближайших и отдаленных экологических</w:t>
      </w:r>
      <w:r>
        <w:t xml:space="preserve"> </w:t>
      </w:r>
      <w:r w:rsidRPr="0038323C">
        <w:t>последствий.</w:t>
      </w:r>
      <w:r>
        <w:t xml:space="preserve"> </w:t>
      </w:r>
      <w:r w:rsidRPr="0038323C">
        <w:t>Строительство и монтаж оборудования должны осуществляться по утвержденным проектам с соблюдением требований в области</w:t>
      </w:r>
      <w:r>
        <w:t xml:space="preserve"> охраны окружающей среды, а также санитарных и строительных требований, норм и правил.</w:t>
      </w:r>
    </w:p>
    <w:p w:rsidR="0038323C" w:rsidRPr="0038323C" w:rsidRDefault="0038323C" w:rsidP="003B7E88">
      <w:pPr>
        <w:spacing w:line="22" w:lineRule="atLeast"/>
        <w:jc w:val="both"/>
      </w:pPr>
    </w:p>
    <w:p w:rsidR="00832853" w:rsidRDefault="00832853" w:rsidP="00D05E49">
      <w:pPr>
        <w:numPr>
          <w:ilvl w:val="0"/>
          <w:numId w:val="9"/>
        </w:numPr>
        <w:spacing w:line="22" w:lineRule="atLeast"/>
        <w:ind w:left="0" w:firstLine="0"/>
        <w:jc w:val="both"/>
        <w:rPr>
          <w:b/>
        </w:rPr>
      </w:pPr>
      <w:r w:rsidRPr="00832853">
        <w:rPr>
          <w:b/>
        </w:rPr>
        <w:t>Пра</w:t>
      </w:r>
      <w:r>
        <w:rPr>
          <w:b/>
        </w:rPr>
        <w:t>вила экологической безопасности</w:t>
      </w:r>
    </w:p>
    <w:p w:rsidR="00832853" w:rsidRPr="00832853" w:rsidRDefault="00832853" w:rsidP="003B7E88">
      <w:pPr>
        <w:spacing w:line="22" w:lineRule="atLeast"/>
        <w:jc w:val="both"/>
        <w:rPr>
          <w:b/>
        </w:rPr>
      </w:pPr>
    </w:p>
    <w:p w:rsidR="00832853" w:rsidRPr="00832853" w:rsidRDefault="00832853" w:rsidP="00D05E49">
      <w:pPr>
        <w:numPr>
          <w:ilvl w:val="1"/>
          <w:numId w:val="9"/>
        </w:numPr>
        <w:spacing w:line="22" w:lineRule="atLeast"/>
        <w:ind w:left="0" w:firstLine="0"/>
        <w:jc w:val="both"/>
      </w:pPr>
      <w:r w:rsidRPr="00832853">
        <w:t xml:space="preserve">В целях соблюдения экологической безопасности сотрудников </w:t>
      </w:r>
      <w:r w:rsidR="002C2080">
        <w:t>Подрядчик</w:t>
      </w:r>
      <w:r w:rsidRPr="00832853">
        <w:t>а и</w:t>
      </w:r>
      <w:r>
        <w:t xml:space="preserve"> </w:t>
      </w:r>
      <w:r w:rsidRPr="00832853">
        <w:t xml:space="preserve">Субподрядчика </w:t>
      </w:r>
      <w:r w:rsidR="002C2080">
        <w:t>Подрядчик</w:t>
      </w:r>
      <w:r w:rsidRPr="00832853">
        <w:t xml:space="preserve"> обязан:</w:t>
      </w:r>
    </w:p>
    <w:p w:rsidR="00832853" w:rsidRDefault="00832853" w:rsidP="003B7E88">
      <w:pPr>
        <w:spacing w:line="22" w:lineRule="atLeast"/>
        <w:jc w:val="both"/>
      </w:pPr>
      <w:r w:rsidRPr="00832853">
        <w:t>- постоянно контролировать состояние окружающей среды на Стройплощадке и</w:t>
      </w:r>
      <w:r>
        <w:t xml:space="preserve"> </w:t>
      </w:r>
      <w:r w:rsidRPr="00832853">
        <w:t>прилегающей к ней местности;</w:t>
      </w:r>
    </w:p>
    <w:p w:rsidR="00832853" w:rsidRDefault="00832853" w:rsidP="003B7E88">
      <w:pPr>
        <w:spacing w:line="22" w:lineRule="atLeast"/>
        <w:jc w:val="both"/>
      </w:pPr>
      <w:r>
        <w:t>- получать информацию о концентрациях загрязняющих веществ, выбрасываемых в</w:t>
      </w:r>
      <w:r w:rsidR="0038323C">
        <w:t xml:space="preserve"> </w:t>
      </w:r>
      <w:r>
        <w:t>атмосферу в районе Стройплощадки;</w:t>
      </w:r>
    </w:p>
    <w:p w:rsidR="00832853" w:rsidRDefault="00832853" w:rsidP="003B7E88">
      <w:pPr>
        <w:spacing w:line="22" w:lineRule="atLeast"/>
        <w:jc w:val="both"/>
      </w:pPr>
      <w:r>
        <w:t xml:space="preserve">- иметь сведения об уровне шумов на Стройплощадке и от объектов </w:t>
      </w:r>
      <w:r w:rsidR="0038323C">
        <w:t xml:space="preserve">Первомайской </w:t>
      </w:r>
      <w:r w:rsidR="00052794">
        <w:t>ТЭЦ</w:t>
      </w:r>
      <w:r>
        <w:t xml:space="preserve"> в</w:t>
      </w:r>
      <w:r w:rsidR="0038323C">
        <w:t xml:space="preserve"> </w:t>
      </w:r>
      <w:r>
        <w:t>различное время суток;</w:t>
      </w:r>
    </w:p>
    <w:p w:rsidR="00832853" w:rsidRDefault="00832853" w:rsidP="005D64A1">
      <w:pPr>
        <w:spacing w:line="22" w:lineRule="atLeast"/>
        <w:jc w:val="both"/>
      </w:pPr>
      <w:r>
        <w:t>- контролировать состояние питьевой воды, используемой на Стройплощадке для пищевых</w:t>
      </w:r>
      <w:r w:rsidR="0038323C">
        <w:t xml:space="preserve"> </w:t>
      </w:r>
      <w:r>
        <w:t>целей;</w:t>
      </w:r>
    </w:p>
    <w:p w:rsidR="00832853" w:rsidRDefault="00832853" w:rsidP="005D64A1">
      <w:pPr>
        <w:spacing w:line="22" w:lineRule="atLeast"/>
        <w:jc w:val="both"/>
      </w:pPr>
      <w:r>
        <w:t>- осуществлять постоянный вывоз со Стройплощадки бытового мусора, пищевых и иных</w:t>
      </w:r>
      <w:r w:rsidR="0038323C">
        <w:t xml:space="preserve"> </w:t>
      </w:r>
      <w:r>
        <w:t>отходов;</w:t>
      </w:r>
    </w:p>
    <w:p w:rsidR="00832853" w:rsidRDefault="00832853" w:rsidP="003B7E88">
      <w:pPr>
        <w:spacing w:line="22" w:lineRule="atLeast"/>
        <w:jc w:val="both"/>
      </w:pPr>
      <w:r>
        <w:t>- постоянно проводить противопожарные мероприятия на Стройплощадке, при</w:t>
      </w:r>
      <w:r w:rsidR="0038323C">
        <w:t xml:space="preserve"> </w:t>
      </w:r>
      <w:r>
        <w:t>строительстве и монтаже оборудования; в случае возникновения очага пожара принимать</w:t>
      </w:r>
      <w:r w:rsidR="0038323C">
        <w:t xml:space="preserve"> </w:t>
      </w:r>
      <w:r>
        <w:t>все меры к его локализации и устранению;</w:t>
      </w:r>
    </w:p>
    <w:p w:rsidR="00832853" w:rsidRDefault="00B57425" w:rsidP="003B7E88">
      <w:pPr>
        <w:spacing w:line="22" w:lineRule="atLeast"/>
        <w:jc w:val="both"/>
      </w:pPr>
      <w:r>
        <w:t xml:space="preserve">- </w:t>
      </w:r>
      <w:r w:rsidR="00832853">
        <w:t>осуществлять своевременный контроль за действующими и строящимися объектами</w:t>
      </w:r>
      <w:r w:rsidR="0038323C">
        <w:t xml:space="preserve"> </w:t>
      </w:r>
      <w:r w:rsidR="00832853">
        <w:t>водоснабжения, канализации и вентиляции;</w:t>
      </w:r>
    </w:p>
    <w:p w:rsidR="00832853" w:rsidRDefault="00832853" w:rsidP="003B7E88">
      <w:pPr>
        <w:spacing w:line="22" w:lineRule="atLeast"/>
        <w:jc w:val="both"/>
      </w:pPr>
      <w:r>
        <w:t>- в случае возникновения чрезвычайной ситуации принять все меры к ее ликвидации и</w:t>
      </w:r>
      <w:r w:rsidR="0038323C">
        <w:t xml:space="preserve"> </w:t>
      </w:r>
      <w:r>
        <w:t>устранению нежелательных последствий;</w:t>
      </w:r>
    </w:p>
    <w:p w:rsidR="00832853" w:rsidRDefault="00832853" w:rsidP="003B7E88">
      <w:pPr>
        <w:spacing w:line="22" w:lineRule="atLeast"/>
        <w:jc w:val="both"/>
      </w:pPr>
      <w:r>
        <w:t xml:space="preserve">- постоянно инструктировать сотрудников </w:t>
      </w:r>
      <w:r w:rsidR="002C2080">
        <w:t>Подрядчик</w:t>
      </w:r>
      <w:r>
        <w:t>а и Субподрядчика на</w:t>
      </w:r>
      <w:r w:rsidR="000D542E">
        <w:t xml:space="preserve"> </w:t>
      </w:r>
      <w:r>
        <w:t>стройплощадке по правилам экологической безопасности.</w:t>
      </w:r>
    </w:p>
    <w:p w:rsidR="0038323C" w:rsidRDefault="0038323C" w:rsidP="003B7E88">
      <w:pPr>
        <w:spacing w:line="22" w:lineRule="atLeast"/>
        <w:jc w:val="both"/>
      </w:pPr>
    </w:p>
    <w:p w:rsidR="0006585D" w:rsidRPr="008E2D5F" w:rsidRDefault="0006585D" w:rsidP="003B7E88">
      <w:pPr>
        <w:spacing w:line="22" w:lineRule="atLeast"/>
        <w:jc w:val="both"/>
      </w:pPr>
    </w:p>
    <w:p w:rsidR="00EC32FA" w:rsidRPr="008E2D5F" w:rsidRDefault="00EC32FA" w:rsidP="003B7E88">
      <w:pPr>
        <w:spacing w:line="22" w:lineRule="atLeast"/>
        <w:jc w:val="both"/>
      </w:pPr>
    </w:p>
    <w:p w:rsidR="00D410B2" w:rsidRDefault="008D7E10" w:rsidP="00D05E49">
      <w:pPr>
        <w:numPr>
          <w:ilvl w:val="0"/>
          <w:numId w:val="9"/>
        </w:numPr>
        <w:spacing w:line="22" w:lineRule="atLeast"/>
        <w:ind w:left="0" w:firstLine="0"/>
        <w:jc w:val="both"/>
        <w:rPr>
          <w:b/>
        </w:rPr>
      </w:pPr>
      <w:r w:rsidRPr="00832853">
        <w:rPr>
          <w:b/>
        </w:rPr>
        <w:lastRenderedPageBreak/>
        <w:t>Приложение</w:t>
      </w:r>
    </w:p>
    <w:p w:rsidR="00967168" w:rsidRPr="00832853" w:rsidRDefault="00967168" w:rsidP="00967168">
      <w:pPr>
        <w:spacing w:line="22" w:lineRule="atLeast"/>
        <w:jc w:val="both"/>
        <w:rPr>
          <w:b/>
        </w:rPr>
      </w:pPr>
    </w:p>
    <w:p w:rsidR="003637D7" w:rsidRDefault="00DF23CB" w:rsidP="00D05E49">
      <w:pPr>
        <w:pStyle w:val="af0"/>
        <w:numPr>
          <w:ilvl w:val="1"/>
          <w:numId w:val="9"/>
        </w:numPr>
        <w:spacing w:line="22" w:lineRule="atLeast"/>
        <w:ind w:left="0" w:firstLine="0"/>
        <w:jc w:val="both"/>
      </w:pPr>
      <w:r>
        <w:t xml:space="preserve">Комплект проектной документации </w:t>
      </w:r>
      <w:r w:rsidR="00993618">
        <w:t>(</w:t>
      </w:r>
      <w:r>
        <w:t xml:space="preserve">в соответствии с п. 4.1. </w:t>
      </w:r>
      <w:proofErr w:type="gramStart"/>
      <w:r w:rsidR="00993618">
        <w:t>данного</w:t>
      </w:r>
      <w:proofErr w:type="gramEnd"/>
      <w:r w:rsidR="00993618">
        <w:t xml:space="preserve"> ТЗ) </w:t>
      </w:r>
      <w:r>
        <w:t>в 1 экз.</w:t>
      </w:r>
      <w:r w:rsidR="00425E31">
        <w:t xml:space="preserve"> в электронном виде</w:t>
      </w:r>
      <w:r w:rsidR="00425E31" w:rsidRPr="00425E31">
        <w:t xml:space="preserve"> </w:t>
      </w:r>
      <w:r w:rsidR="00911264">
        <w:t xml:space="preserve">предоставляется по адресу: Санкт-Петербург, пр. Добролюбова, д. 16 корп. 2, </w:t>
      </w:r>
      <w:proofErr w:type="gramStart"/>
      <w:r w:rsidR="00911264">
        <w:t>лит</w:t>
      </w:r>
      <w:proofErr w:type="gramEnd"/>
      <w:r w:rsidR="00911264">
        <w:t>. А, контактный телефон 8 (812) 901-36-68</w:t>
      </w:r>
      <w:r w:rsidR="00425E31">
        <w:t>.</w:t>
      </w:r>
      <w:r w:rsidR="00911264">
        <w:t xml:space="preserve"> Копирование производится на </w:t>
      </w:r>
      <w:r w:rsidR="00911264">
        <w:rPr>
          <w:lang w:val="en-US"/>
        </w:rPr>
        <w:t>flash</w:t>
      </w:r>
      <w:r w:rsidR="00911264" w:rsidRPr="00911264">
        <w:t>-</w:t>
      </w:r>
      <w:r w:rsidR="00911264">
        <w:t>карту</w:t>
      </w:r>
      <w:r w:rsidR="00911264" w:rsidRPr="00D074C8">
        <w:t xml:space="preserve"> </w:t>
      </w:r>
      <w:r w:rsidR="00911264">
        <w:t>потенциального Участника.</w:t>
      </w:r>
    </w:p>
    <w:p w:rsidR="001F04AD" w:rsidRDefault="00993618" w:rsidP="00D05E49">
      <w:pPr>
        <w:pStyle w:val="af0"/>
        <w:numPr>
          <w:ilvl w:val="1"/>
          <w:numId w:val="9"/>
        </w:numPr>
        <w:spacing w:line="22" w:lineRule="atLeast"/>
        <w:jc w:val="both"/>
      </w:pPr>
      <w:r w:rsidRPr="00993618">
        <w:t xml:space="preserve">Приложение №1 к </w:t>
      </w:r>
      <w:proofErr w:type="gramStart"/>
      <w:r>
        <w:t>данному</w:t>
      </w:r>
      <w:proofErr w:type="gramEnd"/>
      <w:r>
        <w:t xml:space="preserve"> </w:t>
      </w:r>
      <w:r w:rsidRPr="00993618">
        <w:t>ТЗ</w:t>
      </w:r>
      <w:r>
        <w:t xml:space="preserve"> (в соответ</w:t>
      </w:r>
      <w:r w:rsidR="00967168">
        <w:t xml:space="preserve">ствии с п. 4.3. данного ТЗ) на </w:t>
      </w:r>
      <w:r w:rsidR="0097065E">
        <w:t>5</w:t>
      </w:r>
      <w:r>
        <w:t xml:space="preserve"> л. в 1 экз.</w:t>
      </w:r>
    </w:p>
    <w:p w:rsidR="008D7E10" w:rsidRDefault="008D7E10" w:rsidP="003B7E88">
      <w:pPr>
        <w:pStyle w:val="af0"/>
        <w:tabs>
          <w:tab w:val="left" w:pos="567"/>
        </w:tabs>
        <w:ind w:left="0"/>
        <w:jc w:val="both"/>
      </w:pPr>
    </w:p>
    <w:tbl>
      <w:tblPr>
        <w:tblW w:w="10008" w:type="dxa"/>
        <w:tblInd w:w="108" w:type="dxa"/>
        <w:tblLook w:val="01E0" w:firstRow="1" w:lastRow="1" w:firstColumn="1" w:lastColumn="1" w:noHBand="0" w:noVBand="0"/>
      </w:tblPr>
      <w:tblGrid>
        <w:gridCol w:w="4438"/>
        <w:gridCol w:w="1048"/>
        <w:gridCol w:w="4522"/>
      </w:tblGrid>
      <w:tr w:rsidR="00425E31" w:rsidRPr="00462D07" w:rsidTr="00425E31">
        <w:trPr>
          <w:trHeight w:val="2208"/>
        </w:trPr>
        <w:tc>
          <w:tcPr>
            <w:tcW w:w="4438" w:type="dxa"/>
          </w:tcPr>
          <w:p w:rsidR="00425E31" w:rsidRDefault="00425E31" w:rsidP="003B7E88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425E31" w:rsidRPr="00462D07" w:rsidRDefault="00425E31" w:rsidP="003B7E88">
            <w:pPr>
              <w:tabs>
                <w:tab w:val="left" w:pos="0"/>
              </w:tabs>
              <w:rPr>
                <w:b/>
              </w:rPr>
            </w:pPr>
          </w:p>
          <w:p w:rsidR="00425E31" w:rsidRDefault="00425E31" w:rsidP="003B7E88">
            <w:pPr>
              <w:tabs>
                <w:tab w:val="left" w:pos="0"/>
              </w:tabs>
            </w:pPr>
            <w:r>
              <w:t xml:space="preserve">Заместитель Главного инженера 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  <w:r>
              <w:t>ОАО  «ТГК-1»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______________________ А.</w:t>
            </w:r>
            <w:r>
              <w:t>И. Воробьев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«____»________________</w:t>
            </w:r>
            <w:r w:rsidRPr="00425E31">
              <w:t xml:space="preserve"> </w:t>
            </w:r>
            <w:r w:rsidRPr="00462D07">
              <w:t>201</w:t>
            </w:r>
            <w:r w:rsidRPr="00425E31">
              <w:t>2</w:t>
            </w:r>
            <w:r w:rsidRPr="00462D07">
              <w:t xml:space="preserve"> г. </w:t>
            </w: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4522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 xml:space="preserve">Директор 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Первомайской теплоэлектроцентрали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__________________</w:t>
            </w:r>
            <w:r>
              <w:t>С.А. Мирошниченко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«_____» _______________201</w:t>
            </w:r>
            <w:r>
              <w:t>2</w:t>
            </w:r>
            <w:r w:rsidRPr="00462D07">
              <w:t xml:space="preserve"> г.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295BAF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  <w:vMerge w:val="restart"/>
          </w:tcPr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 xml:space="preserve">Главный инженер 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Первомайской теплоэлектроцентрали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 xml:space="preserve">_____________________ Ю.П. </w:t>
            </w:r>
            <w:proofErr w:type="gramStart"/>
            <w:r w:rsidRPr="00462D07">
              <w:t>Голубев</w:t>
            </w:r>
            <w:proofErr w:type="gramEnd"/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«_____» _______________201</w:t>
            </w:r>
            <w:r>
              <w:t>2</w:t>
            </w:r>
            <w:r w:rsidRPr="00462D07">
              <w:t xml:space="preserve"> г.</w:t>
            </w: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 w:val="restart"/>
          </w:tcPr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Директор дирекции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капитального строительства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Первомайской теплоэлектроцентрали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__________________М.В.Одрживольский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«_____» _______________201</w:t>
            </w:r>
            <w:r>
              <w:t>2</w:t>
            </w:r>
            <w:r w:rsidRPr="00462D07">
              <w:t xml:space="preserve"> г. </w:t>
            </w:r>
          </w:p>
        </w:tc>
      </w:tr>
      <w:tr w:rsidR="00425E31" w:rsidRPr="00462D07" w:rsidTr="00425E31">
        <w:tc>
          <w:tcPr>
            <w:tcW w:w="4438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 w:val="restart"/>
          </w:tcPr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Главный инженер блока (ПГУ-180)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 xml:space="preserve">Первомайской теплоэлектроцентрали 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 xml:space="preserve">__________________ В.Е. Орищенко </w:t>
            </w:r>
          </w:p>
          <w:p w:rsidR="00425E31" w:rsidRPr="00462D07" w:rsidRDefault="00425E31" w:rsidP="003B7E88">
            <w:pPr>
              <w:tabs>
                <w:tab w:val="left" w:pos="0"/>
              </w:tabs>
            </w:pPr>
          </w:p>
          <w:p w:rsidR="00425E31" w:rsidRPr="00462D07" w:rsidRDefault="00425E31" w:rsidP="003B7E88">
            <w:pPr>
              <w:tabs>
                <w:tab w:val="left" w:pos="0"/>
              </w:tabs>
            </w:pPr>
            <w:r w:rsidRPr="00462D07">
              <w:t>«_____» _______________201</w:t>
            </w:r>
            <w:r>
              <w:t>2</w:t>
            </w:r>
            <w:r w:rsidRPr="00462D07">
              <w:t xml:space="preserve"> г. </w:t>
            </w:r>
          </w:p>
        </w:tc>
      </w:tr>
      <w:tr w:rsidR="00425E31" w:rsidRPr="00462D07" w:rsidTr="00425E31">
        <w:tc>
          <w:tcPr>
            <w:tcW w:w="443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  <w:tr w:rsidR="00425E31" w:rsidRPr="00462D07" w:rsidTr="00425E31">
        <w:tc>
          <w:tcPr>
            <w:tcW w:w="443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1048" w:type="dxa"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  <w:tc>
          <w:tcPr>
            <w:tcW w:w="4522" w:type="dxa"/>
            <w:vMerge/>
          </w:tcPr>
          <w:p w:rsidR="00425E31" w:rsidRPr="00462D07" w:rsidRDefault="00425E31" w:rsidP="003B7E88">
            <w:pPr>
              <w:tabs>
                <w:tab w:val="left" w:pos="0"/>
              </w:tabs>
            </w:pPr>
          </w:p>
        </w:tc>
      </w:tr>
    </w:tbl>
    <w:p w:rsidR="001F04AD" w:rsidRDefault="001F04AD" w:rsidP="00744BD0">
      <w:pPr>
        <w:pStyle w:val="af0"/>
        <w:tabs>
          <w:tab w:val="left" w:pos="567"/>
        </w:tabs>
        <w:ind w:left="0" w:right="-1"/>
        <w:jc w:val="both"/>
      </w:pPr>
    </w:p>
    <w:p w:rsidR="001F04AD" w:rsidRDefault="001F04AD" w:rsidP="001F04AD">
      <w:pPr>
        <w:tabs>
          <w:tab w:val="left" w:pos="0"/>
        </w:tabs>
        <w:jc w:val="center"/>
        <w:outlineLvl w:val="0"/>
        <w:rPr>
          <w:b/>
        </w:rPr>
      </w:pPr>
      <w:r>
        <w:br w:type="column"/>
      </w:r>
      <w:r w:rsidRPr="00993618">
        <w:rPr>
          <w:b/>
        </w:rPr>
        <w:lastRenderedPageBreak/>
        <w:t>Приложение №1 к</w:t>
      </w:r>
      <w:r>
        <w:t xml:space="preserve"> </w:t>
      </w:r>
      <w:r>
        <w:rPr>
          <w:b/>
        </w:rPr>
        <w:t>Т</w:t>
      </w:r>
      <w:r w:rsidRPr="001F04AD">
        <w:rPr>
          <w:b/>
        </w:rPr>
        <w:t>ехническо</w:t>
      </w:r>
      <w:r>
        <w:rPr>
          <w:b/>
        </w:rPr>
        <w:t>му З</w:t>
      </w:r>
      <w:r w:rsidRPr="001F04AD">
        <w:rPr>
          <w:b/>
        </w:rPr>
        <w:t>адани</w:t>
      </w:r>
      <w:r>
        <w:rPr>
          <w:b/>
        </w:rPr>
        <w:t>ю</w:t>
      </w:r>
    </w:p>
    <w:p w:rsidR="006C265F" w:rsidRPr="00894439" w:rsidRDefault="006C265F" w:rsidP="006C265F">
      <w:pPr>
        <w:tabs>
          <w:tab w:val="left" w:pos="0"/>
        </w:tabs>
        <w:jc w:val="center"/>
        <w:outlineLvl w:val="0"/>
        <w:rPr>
          <w:b/>
        </w:rPr>
      </w:pPr>
      <w:r w:rsidRPr="00894439">
        <w:rPr>
          <w:b/>
        </w:rPr>
        <w:t>на выполнение комплекса</w:t>
      </w:r>
      <w:r>
        <w:rPr>
          <w:b/>
        </w:rPr>
        <w:t xml:space="preserve"> работ по строительству хозяйства аварийного дизельного топлива и мазута (ХДТМ) </w:t>
      </w:r>
      <w:r w:rsidRPr="00894439">
        <w:rPr>
          <w:b/>
        </w:rPr>
        <w:t xml:space="preserve">Первомайской </w:t>
      </w:r>
      <w:r>
        <w:rPr>
          <w:b/>
        </w:rPr>
        <w:t>ТЭЦ</w:t>
      </w:r>
      <w:r w:rsidRPr="00894439">
        <w:rPr>
          <w:b/>
        </w:rPr>
        <w:t xml:space="preserve"> (ТЭЦ-14) филиала «Невский» </w:t>
      </w:r>
      <w:r w:rsidRPr="00894439">
        <w:rPr>
          <w:b/>
        </w:rPr>
        <w:br/>
        <w:t>ОАО «ТГК-1»</w:t>
      </w:r>
    </w:p>
    <w:p w:rsidR="00993618" w:rsidRPr="00894439" w:rsidRDefault="00993618" w:rsidP="001F04AD">
      <w:pPr>
        <w:tabs>
          <w:tab w:val="left" w:pos="0"/>
        </w:tabs>
        <w:jc w:val="center"/>
        <w:outlineLvl w:val="0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68"/>
        <w:gridCol w:w="6869"/>
        <w:gridCol w:w="2457"/>
      </w:tblGrid>
      <w:tr w:rsidR="00296374" w:rsidTr="00296374">
        <w:trPr>
          <w:trHeight w:val="1002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3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работы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Шифр проекта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</w:pPr>
            <w:r>
              <w:t>1</w:t>
            </w:r>
          </w:p>
        </w:tc>
        <w:tc>
          <w:tcPr>
            <w:tcW w:w="4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Подготовительный период строительства ХДТМ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2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Проект организации строительства. Устройство временных автомобильных дорог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00PRM43QS161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</w:pPr>
            <w:r>
              <w:t>3</w:t>
            </w:r>
          </w:p>
        </w:tc>
        <w:tc>
          <w:tcPr>
            <w:tcW w:w="4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Емкость замазученного конденсата G4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4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Емкость замазученного конденсата подземная V=10 м3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 xml:space="preserve">G4PRM43KG0101 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</w:pPr>
            <w:r>
              <w:t>5</w:t>
            </w:r>
          </w:p>
        </w:tc>
        <w:tc>
          <w:tcPr>
            <w:tcW w:w="4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Резервуарный парк аварийного запаса дизельного топлива и мазута E2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6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Резервуарный парк аварийного запаса дизельного топлива и мазута. Защитное ограждение 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E2PRM43KG0102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7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Резервуарный парк аварийного запаса дизельного топлива и мазута. Защитное покрытие 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E2PRM43KG0104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8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Устройство фундаментов шахтных лестниц резервуаров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E2PRM43KG0106_02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9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Резервуарный парк дизельного топлива. Трубопроводы пенного пожаротушения и водяного охлаждения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E2PRM43PT0102</w:t>
            </w:r>
          </w:p>
        </w:tc>
      </w:tr>
      <w:tr w:rsidR="00296374" w:rsidTr="00296374">
        <w:trPr>
          <w:trHeight w:val="12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10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Автоматическое пожаротушение резервуарного парка. Трубопроводы систем автоматического пенного пожаротушения и водяного охлаждения баков запаса дизельного топлива. Антикоррозионная защита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E2PRM43РТ0104-AZ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11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Резервуарный парк аварийного запаса дизельного топлива и мазута. Трубопроводы пожаротушения. Тепловая изоляция трубопроводов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E2PRM43PT0104-TE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12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Резервуарный парк аварийного дизельного топлива и мазута. Технологическая часть. Резервуарный парк дизельного топлива. Антикоррозионная защита внутренних поверхностей.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E2PRM43MS0104-AZ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lastRenderedPageBreak/>
              <w:t>13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Резервуарный парк аварийного запаса дизельного топлива и мазута. Резервуарный парк дизельного топлива. Антикоррозионная защита наружной поверхности оборудования и трубопроводов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E2PRM43MS0102-AZ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14</w:t>
            </w:r>
          </w:p>
        </w:tc>
        <w:tc>
          <w:tcPr>
            <w:tcW w:w="3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№ 26.BP Временный трубопровод для заполнения и опорожнения резервуаров дизельного топлива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б/</w:t>
            </w:r>
            <w:proofErr w:type="gramStart"/>
            <w:r>
              <w:t>н</w:t>
            </w:r>
            <w:proofErr w:type="gramEnd"/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15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 Резервуарный парк аварийного запаса дизельного топлива и мазута. Свайное поле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E2PRM43KG0103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16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 Резервуарный парк аварийного запаса дизельного топлива и мазута. Фундаменты резервуаров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Е2PRM43KG0101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17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 Резервуарный парк аварийного запаса дизельного топлива и мазута. Резервуарный парк дизельного топлива. Монтаж резервуаров дизельного топлива 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E2PRM43MS0103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</w:pPr>
            <w:r>
              <w:t>18</w:t>
            </w:r>
          </w:p>
        </w:tc>
        <w:tc>
          <w:tcPr>
            <w:tcW w:w="4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Насосная</w:t>
            </w:r>
            <w:proofErr w:type="gramEnd"/>
            <w:r>
              <w:rPr>
                <w:b/>
                <w:bCs/>
              </w:rPr>
              <w:t xml:space="preserve"> дизельного топлива и мазута, совмещенная с насосной автоматического пенного пожаротушения E3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19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 и мазута, совмещенная с насосной автоматического пенного пожаротушения.  Стеновые панели 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E3PRM43AR0101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20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 </w:t>
            </w:r>
            <w:proofErr w:type="gramStart"/>
            <w:r>
              <w:t>Насосная</w:t>
            </w:r>
            <w:proofErr w:type="gramEnd"/>
            <w:r>
              <w:t xml:space="preserve"> дизельного топлива и мазута совмещенная с насосной автоматического пенного пожаротушения. Свайное основание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E3PRM43KG0101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21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D7F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 и мазута, совмещенная с насосной автоматического пенного пожаротушения.  Фундаменты. Каркас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E3PRM43KG0101,</w:t>
            </w:r>
            <w:r>
              <w:br/>
              <w:t>E3PRM43KM0102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22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 и мазута, совмещенная с насосной автоматического пенного пожаротушения. Устройство цоколя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E3PRM43AR0101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23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 и мазута, совмещенная с насосной автоматического пенного пожаротушения. Устройство перегородок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E3PRM43AR0101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24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топлива, совмещенная с насосной автоматического пенного пожаротушения (АПТ). Надземная часть.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 xml:space="preserve">E3PRM43KM0101 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25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топлива, совмещенная с насосной автоматического пенного пожаротушения (АПТ). Подземное хозяйство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E3PRM43KG0102 изм</w:t>
            </w:r>
            <w:proofErr w:type="gramStart"/>
            <w:r>
              <w:t>1</w:t>
            </w:r>
            <w:proofErr w:type="gramEnd"/>
            <w:r>
              <w:t>.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26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 и мазута, совмещенная с насосной автоматического пенного пожаротушения.</w:t>
            </w:r>
            <w:r>
              <w:br/>
              <w:t>Устройство внутренней отделки. Полы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E3PRM43AR0101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lastRenderedPageBreak/>
              <w:t>27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 и мазута, совмещенная с насосной автоматического пенного пожаротушения.</w:t>
            </w:r>
            <w:r>
              <w:br/>
              <w:t>Монтаж дверных блоков, монтаж ворот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E3PRM43AR0101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28</w:t>
            </w:r>
          </w:p>
        </w:tc>
        <w:tc>
          <w:tcPr>
            <w:tcW w:w="3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 и мазута, совмещенная с насосной автоматического пенного пожаротушения. Монтаж оконных блоков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E3PRM43AR0101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29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топлива, совмещенная с насосной АПТ. Система нефтесодержащих сточных вод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E3PRM43VK0105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30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топлива, совмещенная с насосной АПТ. Отопление и теплоснабжение.</w:t>
            </w:r>
            <w:r>
              <w:br/>
              <w:t>Устройство отопления и теплоснабжения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E3PRM43VT0103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31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Мазутонасосная. Отопление и теплоснабжение.</w:t>
            </w:r>
            <w:r>
              <w:br/>
              <w:t>Устройство отопления и теплоснабжения. Мазутонасосная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E3PRM43VT0103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32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топлива, совмещенная с насосной АПТ. КИП и</w:t>
            </w:r>
            <w:proofErr w:type="gramStart"/>
            <w:r>
              <w:t xml:space="preserve"> А</w:t>
            </w:r>
            <w:proofErr w:type="gramEnd"/>
            <w:r>
              <w:t xml:space="preserve"> систем отопления и теплоснабжения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E3PRM43АP0103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33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roofErr w:type="gramStart"/>
            <w:r>
              <w:t>Насосная</w:t>
            </w:r>
            <w:proofErr w:type="gramEnd"/>
            <w:r>
              <w:t xml:space="preserve"> дизельного топлива, совмещенная с насосной АПТ. КИП и</w:t>
            </w:r>
            <w:proofErr w:type="gramStart"/>
            <w:r>
              <w:t xml:space="preserve"> А</w:t>
            </w:r>
            <w:proofErr w:type="gramEnd"/>
            <w:r>
              <w:t xml:space="preserve"> систем отопления и теплоснабжения. ПНР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E3PRM43АP0103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34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Мазутонасосная. КИП и</w:t>
            </w:r>
            <w:proofErr w:type="gramStart"/>
            <w:r>
              <w:t xml:space="preserve"> А</w:t>
            </w:r>
            <w:proofErr w:type="gramEnd"/>
            <w:r>
              <w:t xml:space="preserve"> систем отопления и теплоснабжения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E3PRM43АP0105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35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Мазутонасосная. КИП и</w:t>
            </w:r>
            <w:proofErr w:type="gramStart"/>
            <w:r>
              <w:t xml:space="preserve"> А</w:t>
            </w:r>
            <w:proofErr w:type="gramEnd"/>
            <w:r>
              <w:t xml:space="preserve"> систем отопления и теплоснабжения. ПНР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E3PRM43АP0105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36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 </w:t>
            </w:r>
            <w:proofErr w:type="gramStart"/>
            <w:r>
              <w:t>Насосная</w:t>
            </w:r>
            <w:proofErr w:type="gramEnd"/>
            <w:r>
              <w:t xml:space="preserve"> дизельного топлива и мазута, совмещенная с насосной автоматического пенного пожаротушения. Огнезащита металлоконструкций </w:t>
            </w:r>
            <w:proofErr w:type="gramStart"/>
            <w:r>
              <w:t>насосной</w:t>
            </w:r>
            <w:proofErr w:type="gramEnd"/>
            <w:r>
              <w:t xml:space="preserve"> дизельного топлива и мазута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E3PRM43AR0101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37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 </w:t>
            </w:r>
            <w:proofErr w:type="gramStart"/>
            <w:r>
              <w:t>Насосная</w:t>
            </w:r>
            <w:proofErr w:type="gramEnd"/>
            <w:r>
              <w:t xml:space="preserve"> дизельного топлива и мазута, совмещенная с насосной автоматического пенного пожаротушения. Кровля </w:t>
            </w:r>
            <w:proofErr w:type="gramStart"/>
            <w:r>
              <w:t>насосной</w:t>
            </w:r>
            <w:proofErr w:type="gramEnd"/>
            <w:r>
              <w:t xml:space="preserve"> дизельного топлива и мазута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E3PRM43AR0101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</w:pPr>
            <w:r>
              <w:t>38</w:t>
            </w:r>
          </w:p>
        </w:tc>
        <w:tc>
          <w:tcPr>
            <w:tcW w:w="4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Подземные инженерные сети F0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39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Технологическая эстакада. Вынос сетей из зоны строительства. Подземные инженерные сети. Система производственно-дождевых сточных вод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F0PRM43WK0104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</w:pPr>
            <w:r>
              <w:t>40</w:t>
            </w:r>
          </w:p>
        </w:tc>
        <w:tc>
          <w:tcPr>
            <w:tcW w:w="4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Технологическая эстакада L0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lastRenderedPageBreak/>
              <w:t>41</w:t>
            </w:r>
          </w:p>
        </w:tc>
        <w:tc>
          <w:tcPr>
            <w:tcW w:w="3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Внутриплощадочные инженерные сети. Технологическая эстакада. Подключение ХДТМ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L0PRM43KM0101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42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Внутриплощадочные инженерные сети. Технологическая эстакада. Подключение ХДТМ. Тепловые сети объектов ТЭЦ в осях опор N11…N61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L0PRM43TS0101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43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Внутриплощадочные инженерные сети. Технологическая эстакада. Подключение ХДТМ. Тепловые сети объектов ТЭЦ в осях опор N11…N61. Тепловая изоляция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L0PRM43TS0101-TE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</w:pPr>
            <w:r>
              <w:t>44</w:t>
            </w:r>
          </w:p>
        </w:tc>
        <w:tc>
          <w:tcPr>
            <w:tcW w:w="4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Технологическая эстакада L7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45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Технологическая эстакада. Подключение ХДТМ. Фундаменты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L7PRM43KG0103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46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Внутриплощадочные инженерные сети. Технологическая эстакада. Подключение ХДТМ. Тепловые сети объектов ТЭЦ. Тепловая изоляция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L7PRM43TS0102-TE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47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Внутриплощадочные инженерные сети. Технологическая эстакада. Подключение ХДТМ. Тепловые сети объектов ТЭЦ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L7PRM43TS0102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48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Технологическая эстакада. Подключение ХДТМ. Надземная часть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L7PRM43KM0103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49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Реконструкция существующей эстакады паромазутопроводов в опорах 100-128. Замена деталей траверс в опорах 46-61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L7PRM43KM0102 л. 11,12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50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Технологическая эстакада. Подключение ХДТМ. Надземная часть. Антикоррозионная защита 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L7PRM43KM0103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</w:pPr>
            <w:r>
              <w:t>51</w:t>
            </w:r>
          </w:p>
        </w:tc>
        <w:tc>
          <w:tcPr>
            <w:tcW w:w="4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Главный корпус энергоблоков ПГУ-180 M0 (M1,M2)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52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Система аварийного дизельного топлива в главном корпусе ПГУ-180. Технологические трубопроводы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M1PRM43MS0105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53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Система аварийного дизельного топлива в главном корпусе ПГУ-180. Технологические трубопроводы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M2PRM43MS0105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54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Система аварийного дизельного топлива для ГТУ в главном корпусе ПГУ-180. Технологические трубопроводы. Антикоррозионная защита наружной поверхности трубопроводов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M0PRM43MS0101-AZ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lastRenderedPageBreak/>
              <w:t>55</w:t>
            </w:r>
          </w:p>
        </w:tc>
        <w:tc>
          <w:tcPr>
            <w:tcW w:w="3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Система аварийного дизельного топлива для ГТУ в главном корпусе ПГУ-180. Технологические трубопроводы. Антикоррозионная защита наружной поверхности трубопроводов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M1PRM43MS0101-AZ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56</w:t>
            </w:r>
          </w:p>
        </w:tc>
        <w:tc>
          <w:tcPr>
            <w:tcW w:w="3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Система аварийного дизельного топлива для ГТУ в главном корпусе ПГУ-180. Технологические трубопроводы. Антикоррозионная защита наружной поверхности трубопроводов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M2PRM43MS0101-AZ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57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Система аварийного дизельного топлива в главном корпусе ПГУ-180. Технологические трубопроводы.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M0PRM43MS0105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</w:pPr>
            <w:r>
              <w:t>58</w:t>
            </w:r>
          </w:p>
        </w:tc>
        <w:tc>
          <w:tcPr>
            <w:tcW w:w="4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96374" w:rsidRDefault="002963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Поставка оборудования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59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Резервуарный парк дизельного топлива. Установочные чертежи.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E2PRM43MS0103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60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Технологическая эстакада. Вынос сетей из зоны строительства. Технологические трубопроводы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L7PRM43TM0102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61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Внутриплощадочные инженерные сети. Технологическая эстакада. Подключение ХДТМ. Тепловые сети объектов ТЭЦ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L7PRM43TS0102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62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Система аварийного дизельного топлива в главном корпусе ПГУ-180. Технологические трубопроводы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M0PRM43MS0105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63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Система аварийного дизельного топлива в главном корпусе ПГУ-180. Технологические трубопроводы </w:t>
            </w:r>
            <w:r>
              <w:rPr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M1PRM43MS0105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64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 xml:space="preserve">Система аварийного дизельного топлива в главном корпусе ПГУ-180. Технологические трубопроводы </w:t>
            </w:r>
            <w:r>
              <w:rPr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M2PRM43MS0105</w:t>
            </w:r>
          </w:p>
        </w:tc>
      </w:tr>
      <w:tr w:rsidR="00296374" w:rsidTr="00296374">
        <w:trPr>
          <w:trHeight w:val="100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65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Внутриплощадочные инженерные сети. Технологическая эстакада. Подключение ХДТМ. Тепловые сети объектов ТЭЦ в осях опор N11…N61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L0PRM43TS0101</w:t>
            </w:r>
          </w:p>
        </w:tc>
      </w:tr>
      <w:tr w:rsidR="00296374" w:rsidTr="00296374">
        <w:trPr>
          <w:trHeight w:val="111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66</w:t>
            </w:r>
          </w:p>
        </w:tc>
        <w:tc>
          <w:tcPr>
            <w:tcW w:w="3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r>
              <w:t>Система электрообогрева трубопроводов дизеля и мазута. Комплектная трансформаторная подстанция наружной установки БМ2КТП-1000 кВА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  <w:r>
              <w:t>L7, B8</w:t>
            </w:r>
          </w:p>
        </w:tc>
      </w:tr>
      <w:tr w:rsidR="00296374" w:rsidTr="00296374">
        <w:trPr>
          <w:trHeight w:val="315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74" w:rsidRDefault="00296374">
            <w:pPr>
              <w:jc w:val="center"/>
              <w:rPr>
                <w:color w:val="000000"/>
              </w:rPr>
            </w:pPr>
          </w:p>
        </w:tc>
        <w:tc>
          <w:tcPr>
            <w:tcW w:w="3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74" w:rsidRDefault="00296374">
            <w:pPr>
              <w:rPr>
                <w:color w:val="000000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74" w:rsidRDefault="00296374">
            <w:pPr>
              <w:jc w:val="center"/>
              <w:rPr>
                <w:color w:val="000000"/>
              </w:rPr>
            </w:pPr>
          </w:p>
        </w:tc>
      </w:tr>
      <w:tr w:rsidR="00296374" w:rsidTr="00296374">
        <w:trPr>
          <w:trHeight w:val="405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74" w:rsidRDefault="00296374">
            <w:pPr>
              <w:jc w:val="center"/>
              <w:rPr>
                <w:color w:val="000000"/>
              </w:rPr>
            </w:pPr>
          </w:p>
        </w:tc>
        <w:tc>
          <w:tcPr>
            <w:tcW w:w="3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6374" w:rsidRDefault="00296374">
            <w:r>
              <w:rPr>
                <w:b/>
                <w:bCs/>
                <w:sz w:val="32"/>
                <w:szCs w:val="32"/>
              </w:rPr>
              <w:t>*</w:t>
            </w:r>
            <w:r>
              <w:t>,- За исключением следующего оборудования: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</w:p>
        </w:tc>
      </w:tr>
      <w:tr w:rsidR="00296374" w:rsidTr="00296374">
        <w:trPr>
          <w:trHeight w:val="315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74" w:rsidRDefault="00296374">
            <w:pPr>
              <w:jc w:val="center"/>
              <w:rPr>
                <w:color w:val="000000"/>
              </w:rPr>
            </w:pPr>
          </w:p>
        </w:tc>
        <w:tc>
          <w:tcPr>
            <w:tcW w:w="3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6374" w:rsidRDefault="00296374">
            <w:r>
              <w:t>- Фильтр 450 ВФ, - 4 шт.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</w:p>
        </w:tc>
      </w:tr>
      <w:tr w:rsidR="00296374" w:rsidTr="00296374">
        <w:trPr>
          <w:trHeight w:val="315"/>
        </w:trPr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374" w:rsidRDefault="00296374">
            <w:pPr>
              <w:jc w:val="center"/>
              <w:rPr>
                <w:color w:val="000000"/>
              </w:rPr>
            </w:pPr>
          </w:p>
        </w:tc>
        <w:tc>
          <w:tcPr>
            <w:tcW w:w="3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6374" w:rsidRDefault="00296374">
            <w:r>
              <w:t>- Насосы 3-АНОД-13.32/80.47УТТ.А.18,5-У</w:t>
            </w:r>
            <w:proofErr w:type="gramStart"/>
            <w:r>
              <w:t>2</w:t>
            </w:r>
            <w:proofErr w:type="gramEnd"/>
            <w:r>
              <w:t>, - 4 шт.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6374" w:rsidRDefault="00296374">
            <w:pPr>
              <w:jc w:val="center"/>
            </w:pPr>
          </w:p>
        </w:tc>
      </w:tr>
    </w:tbl>
    <w:p w:rsidR="0047399B" w:rsidRPr="00E13316" w:rsidRDefault="0047399B" w:rsidP="00744BD0">
      <w:pPr>
        <w:pStyle w:val="af0"/>
        <w:tabs>
          <w:tab w:val="left" w:pos="567"/>
        </w:tabs>
        <w:ind w:left="0" w:right="-1"/>
        <w:jc w:val="both"/>
      </w:pPr>
    </w:p>
    <w:sectPr w:rsidR="0047399B" w:rsidRPr="00E13316" w:rsidSect="00EC32FA">
      <w:pgSz w:w="11906" w:h="16838"/>
      <w:pgMar w:top="851" w:right="624" w:bottom="851" w:left="130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8E0" w:rsidRDefault="00CF78E0" w:rsidP="00E057EE">
      <w:pPr>
        <w:pStyle w:val="Style60"/>
      </w:pPr>
      <w:r>
        <w:separator/>
      </w:r>
    </w:p>
  </w:endnote>
  <w:endnote w:type="continuationSeparator" w:id="0">
    <w:p w:rsidR="00CF78E0" w:rsidRDefault="00CF78E0" w:rsidP="00E057EE">
      <w:pPr>
        <w:pStyle w:val="Style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8E0" w:rsidRDefault="00CF78E0" w:rsidP="00E057EE">
      <w:pPr>
        <w:pStyle w:val="Style60"/>
      </w:pPr>
      <w:r>
        <w:separator/>
      </w:r>
    </w:p>
  </w:footnote>
  <w:footnote w:type="continuationSeparator" w:id="0">
    <w:p w:rsidR="00CF78E0" w:rsidRDefault="00CF78E0" w:rsidP="00E057EE">
      <w:pPr>
        <w:pStyle w:val="Style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CB490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6136AB9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6A353E"/>
    <w:multiLevelType w:val="multilevel"/>
    <w:tmpl w:val="AB161B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D032B2"/>
    <w:multiLevelType w:val="multilevel"/>
    <w:tmpl w:val="EB0A79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114761"/>
    <w:multiLevelType w:val="hybridMultilevel"/>
    <w:tmpl w:val="89C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277CF"/>
    <w:multiLevelType w:val="multilevel"/>
    <w:tmpl w:val="2BEEC6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01C174D"/>
    <w:multiLevelType w:val="hybridMultilevel"/>
    <w:tmpl w:val="27F68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F50F0"/>
    <w:multiLevelType w:val="multilevel"/>
    <w:tmpl w:val="C2CC822E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AA12FA9"/>
    <w:multiLevelType w:val="hybridMultilevel"/>
    <w:tmpl w:val="3F2A8268"/>
    <w:lvl w:ilvl="0" w:tplc="59629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971F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0C11946"/>
    <w:multiLevelType w:val="multilevel"/>
    <w:tmpl w:val="81E0E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11">
    <w:nsid w:val="38B0644C"/>
    <w:multiLevelType w:val="hybridMultilevel"/>
    <w:tmpl w:val="F57E861E"/>
    <w:lvl w:ilvl="0" w:tplc="59629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EC1260"/>
    <w:multiLevelType w:val="hybridMultilevel"/>
    <w:tmpl w:val="60169E00"/>
    <w:lvl w:ilvl="0" w:tplc="59629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E429F2"/>
    <w:multiLevelType w:val="multilevel"/>
    <w:tmpl w:val="D6DC6AD2"/>
    <w:lvl w:ilvl="0">
      <w:start w:val="4"/>
      <w:numFmt w:val="decimal"/>
      <w:lvlText w:val="%1."/>
      <w:lvlJc w:val="left"/>
      <w:pPr>
        <w:ind w:left="360" w:hanging="360"/>
      </w:pPr>
      <w:rPr>
        <w:rFonts w:eastAsia="Calibri" w:cs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cs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cs="Calibri" w:hint="default"/>
        <w:lang w:val="en-US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cs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cs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cs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cs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cs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cs="Calibri" w:hint="default"/>
      </w:rPr>
    </w:lvl>
  </w:abstractNum>
  <w:abstractNum w:abstractNumId="14">
    <w:nsid w:val="42D23624"/>
    <w:multiLevelType w:val="hybridMultilevel"/>
    <w:tmpl w:val="6AB28EB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3334211"/>
    <w:multiLevelType w:val="multilevel"/>
    <w:tmpl w:val="02B66DE6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b/>
      </w:rPr>
    </w:lvl>
  </w:abstractNum>
  <w:abstractNum w:abstractNumId="16">
    <w:nsid w:val="4B234788"/>
    <w:multiLevelType w:val="hybridMultilevel"/>
    <w:tmpl w:val="F886DF24"/>
    <w:lvl w:ilvl="0" w:tplc="59629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24B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E6A024A"/>
    <w:multiLevelType w:val="hybridMultilevel"/>
    <w:tmpl w:val="FBF6A990"/>
    <w:lvl w:ilvl="0" w:tplc="596294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092CFA"/>
    <w:multiLevelType w:val="hybridMultilevel"/>
    <w:tmpl w:val="02EC9794"/>
    <w:lvl w:ilvl="0" w:tplc="59629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F1B11"/>
    <w:multiLevelType w:val="hybridMultilevel"/>
    <w:tmpl w:val="2444C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EC2F23"/>
    <w:multiLevelType w:val="hybridMultilevel"/>
    <w:tmpl w:val="5B88F906"/>
    <w:lvl w:ilvl="0" w:tplc="086C9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1844D0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5E23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84748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6A3243F"/>
    <w:multiLevelType w:val="hybridMultilevel"/>
    <w:tmpl w:val="7EAE560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13"/>
  </w:num>
  <w:num w:numId="5">
    <w:abstractNumId w:val="21"/>
  </w:num>
  <w:num w:numId="6">
    <w:abstractNumId w:val="10"/>
  </w:num>
  <w:num w:numId="7">
    <w:abstractNumId w:val="15"/>
  </w:num>
  <w:num w:numId="8">
    <w:abstractNumId w:val="2"/>
  </w:num>
  <w:num w:numId="9">
    <w:abstractNumId w:val="5"/>
  </w:num>
  <w:num w:numId="10">
    <w:abstractNumId w:val="24"/>
  </w:num>
  <w:num w:numId="11">
    <w:abstractNumId w:val="14"/>
  </w:num>
  <w:num w:numId="12">
    <w:abstractNumId w:val="4"/>
  </w:num>
  <w:num w:numId="13">
    <w:abstractNumId w:val="17"/>
  </w:num>
  <w:num w:numId="14">
    <w:abstractNumId w:val="3"/>
  </w:num>
  <w:num w:numId="15">
    <w:abstractNumId w:val="22"/>
  </w:num>
  <w:num w:numId="16">
    <w:abstractNumId w:val="23"/>
  </w:num>
  <w:num w:numId="17">
    <w:abstractNumId w:val="9"/>
  </w:num>
  <w:num w:numId="18">
    <w:abstractNumId w:val="0"/>
  </w:num>
  <w:num w:numId="19">
    <w:abstractNumId w:val="19"/>
  </w:num>
  <w:num w:numId="20">
    <w:abstractNumId w:val="8"/>
  </w:num>
  <w:num w:numId="21">
    <w:abstractNumId w:val="20"/>
  </w:num>
  <w:num w:numId="22">
    <w:abstractNumId w:val="6"/>
  </w:num>
  <w:num w:numId="23">
    <w:abstractNumId w:val="11"/>
  </w:num>
  <w:num w:numId="24">
    <w:abstractNumId w:val="18"/>
  </w:num>
  <w:num w:numId="2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E4B"/>
    <w:rsid w:val="00001A50"/>
    <w:rsid w:val="0000369B"/>
    <w:rsid w:val="0000524A"/>
    <w:rsid w:val="00007CB1"/>
    <w:rsid w:val="00010110"/>
    <w:rsid w:val="000140BF"/>
    <w:rsid w:val="0001431B"/>
    <w:rsid w:val="000275BF"/>
    <w:rsid w:val="000300BE"/>
    <w:rsid w:val="00030681"/>
    <w:rsid w:val="00031E75"/>
    <w:rsid w:val="00034028"/>
    <w:rsid w:val="000355D7"/>
    <w:rsid w:val="000376CE"/>
    <w:rsid w:val="00041005"/>
    <w:rsid w:val="00042BBB"/>
    <w:rsid w:val="00043500"/>
    <w:rsid w:val="0004571B"/>
    <w:rsid w:val="00051325"/>
    <w:rsid w:val="00052794"/>
    <w:rsid w:val="000535E5"/>
    <w:rsid w:val="00054596"/>
    <w:rsid w:val="00056457"/>
    <w:rsid w:val="00057813"/>
    <w:rsid w:val="00063097"/>
    <w:rsid w:val="0006469D"/>
    <w:rsid w:val="0006585D"/>
    <w:rsid w:val="00072933"/>
    <w:rsid w:val="00073065"/>
    <w:rsid w:val="00075618"/>
    <w:rsid w:val="000815F4"/>
    <w:rsid w:val="00087B47"/>
    <w:rsid w:val="00087D11"/>
    <w:rsid w:val="00094EF1"/>
    <w:rsid w:val="00096701"/>
    <w:rsid w:val="000A1CA0"/>
    <w:rsid w:val="000A4481"/>
    <w:rsid w:val="000A563B"/>
    <w:rsid w:val="000A5A66"/>
    <w:rsid w:val="000A7B90"/>
    <w:rsid w:val="000B699F"/>
    <w:rsid w:val="000B6EF8"/>
    <w:rsid w:val="000C2E07"/>
    <w:rsid w:val="000C4AF9"/>
    <w:rsid w:val="000C6340"/>
    <w:rsid w:val="000D09C8"/>
    <w:rsid w:val="000D2C97"/>
    <w:rsid w:val="000D38F1"/>
    <w:rsid w:val="000D542E"/>
    <w:rsid w:val="000E085D"/>
    <w:rsid w:val="000E156D"/>
    <w:rsid w:val="000E168F"/>
    <w:rsid w:val="000E19B5"/>
    <w:rsid w:val="000E5232"/>
    <w:rsid w:val="000F0EED"/>
    <w:rsid w:val="000F39E4"/>
    <w:rsid w:val="000F4B46"/>
    <w:rsid w:val="000F4C5E"/>
    <w:rsid w:val="00101C76"/>
    <w:rsid w:val="00113DF5"/>
    <w:rsid w:val="00113E47"/>
    <w:rsid w:val="0011569B"/>
    <w:rsid w:val="00115721"/>
    <w:rsid w:val="00116859"/>
    <w:rsid w:val="001178B9"/>
    <w:rsid w:val="0011797E"/>
    <w:rsid w:val="00122CD8"/>
    <w:rsid w:val="00124C78"/>
    <w:rsid w:val="0013191E"/>
    <w:rsid w:val="00134077"/>
    <w:rsid w:val="00141161"/>
    <w:rsid w:val="00141B2B"/>
    <w:rsid w:val="00141F48"/>
    <w:rsid w:val="00142EAE"/>
    <w:rsid w:val="001455CD"/>
    <w:rsid w:val="00154F59"/>
    <w:rsid w:val="001603ED"/>
    <w:rsid w:val="00160ABD"/>
    <w:rsid w:val="0016238D"/>
    <w:rsid w:val="0016267B"/>
    <w:rsid w:val="00163857"/>
    <w:rsid w:val="00167CF7"/>
    <w:rsid w:val="00170F1F"/>
    <w:rsid w:val="001753F4"/>
    <w:rsid w:val="00175DCC"/>
    <w:rsid w:val="00176D54"/>
    <w:rsid w:val="00177111"/>
    <w:rsid w:val="001808F0"/>
    <w:rsid w:val="00181E7F"/>
    <w:rsid w:val="00182E15"/>
    <w:rsid w:val="001834C3"/>
    <w:rsid w:val="00184E6B"/>
    <w:rsid w:val="001865C1"/>
    <w:rsid w:val="0019071A"/>
    <w:rsid w:val="00191303"/>
    <w:rsid w:val="001913D8"/>
    <w:rsid w:val="001934DC"/>
    <w:rsid w:val="001A37C3"/>
    <w:rsid w:val="001A4845"/>
    <w:rsid w:val="001A55B7"/>
    <w:rsid w:val="001A76FB"/>
    <w:rsid w:val="001B0350"/>
    <w:rsid w:val="001B30A9"/>
    <w:rsid w:val="001B37B2"/>
    <w:rsid w:val="001B3A53"/>
    <w:rsid w:val="001B4875"/>
    <w:rsid w:val="001B4DF0"/>
    <w:rsid w:val="001B4EFF"/>
    <w:rsid w:val="001B557A"/>
    <w:rsid w:val="001B6507"/>
    <w:rsid w:val="001B691D"/>
    <w:rsid w:val="001D0A1E"/>
    <w:rsid w:val="001D0A3A"/>
    <w:rsid w:val="001D1526"/>
    <w:rsid w:val="001D5C0E"/>
    <w:rsid w:val="001D6C4A"/>
    <w:rsid w:val="001E2CAA"/>
    <w:rsid w:val="001E33E1"/>
    <w:rsid w:val="001E3A95"/>
    <w:rsid w:val="001E556E"/>
    <w:rsid w:val="001F04AD"/>
    <w:rsid w:val="001F5BB7"/>
    <w:rsid w:val="0020195D"/>
    <w:rsid w:val="0020235F"/>
    <w:rsid w:val="00204C4B"/>
    <w:rsid w:val="00205BA5"/>
    <w:rsid w:val="002062E1"/>
    <w:rsid w:val="0020670C"/>
    <w:rsid w:val="00206A2C"/>
    <w:rsid w:val="00207E31"/>
    <w:rsid w:val="00212B3D"/>
    <w:rsid w:val="002131C9"/>
    <w:rsid w:val="00220665"/>
    <w:rsid w:val="00220880"/>
    <w:rsid w:val="00220D45"/>
    <w:rsid w:val="00222086"/>
    <w:rsid w:val="00230DCD"/>
    <w:rsid w:val="002321B6"/>
    <w:rsid w:val="0023254A"/>
    <w:rsid w:val="00233A0E"/>
    <w:rsid w:val="00235BDB"/>
    <w:rsid w:val="00235EC5"/>
    <w:rsid w:val="00240047"/>
    <w:rsid w:val="002427DA"/>
    <w:rsid w:val="00247997"/>
    <w:rsid w:val="00253B85"/>
    <w:rsid w:val="00254F36"/>
    <w:rsid w:val="00256F65"/>
    <w:rsid w:val="00260C2B"/>
    <w:rsid w:val="00264F61"/>
    <w:rsid w:val="002656A7"/>
    <w:rsid w:val="00265B3B"/>
    <w:rsid w:val="00267128"/>
    <w:rsid w:val="00267E74"/>
    <w:rsid w:val="00270014"/>
    <w:rsid w:val="00270074"/>
    <w:rsid w:val="002743BE"/>
    <w:rsid w:val="00274D7B"/>
    <w:rsid w:val="00274F33"/>
    <w:rsid w:val="0028601E"/>
    <w:rsid w:val="00286744"/>
    <w:rsid w:val="002867A1"/>
    <w:rsid w:val="00286EDF"/>
    <w:rsid w:val="002944E5"/>
    <w:rsid w:val="00296374"/>
    <w:rsid w:val="002A0080"/>
    <w:rsid w:val="002A4D9B"/>
    <w:rsid w:val="002A53C6"/>
    <w:rsid w:val="002B0BC2"/>
    <w:rsid w:val="002B65EE"/>
    <w:rsid w:val="002B7428"/>
    <w:rsid w:val="002C0143"/>
    <w:rsid w:val="002C087C"/>
    <w:rsid w:val="002C1A0C"/>
    <w:rsid w:val="002C2080"/>
    <w:rsid w:val="002C3BFE"/>
    <w:rsid w:val="002C445F"/>
    <w:rsid w:val="002C6CA9"/>
    <w:rsid w:val="002D1F4D"/>
    <w:rsid w:val="002D45E3"/>
    <w:rsid w:val="002D58DF"/>
    <w:rsid w:val="002E07A9"/>
    <w:rsid w:val="002E07D1"/>
    <w:rsid w:val="002E27DD"/>
    <w:rsid w:val="002E2F73"/>
    <w:rsid w:val="002E33E3"/>
    <w:rsid w:val="002E3BDE"/>
    <w:rsid w:val="002E4DCA"/>
    <w:rsid w:val="002E7FB9"/>
    <w:rsid w:val="002F1A6D"/>
    <w:rsid w:val="002F2F5D"/>
    <w:rsid w:val="002F3E59"/>
    <w:rsid w:val="002F5378"/>
    <w:rsid w:val="002F6312"/>
    <w:rsid w:val="002F6CC5"/>
    <w:rsid w:val="002F7537"/>
    <w:rsid w:val="002F75EC"/>
    <w:rsid w:val="003007C0"/>
    <w:rsid w:val="00301EC4"/>
    <w:rsid w:val="0030418A"/>
    <w:rsid w:val="00304378"/>
    <w:rsid w:val="00305FDC"/>
    <w:rsid w:val="003068B9"/>
    <w:rsid w:val="00306F79"/>
    <w:rsid w:val="0031119A"/>
    <w:rsid w:val="0031304D"/>
    <w:rsid w:val="003136DC"/>
    <w:rsid w:val="00315860"/>
    <w:rsid w:val="00316BF3"/>
    <w:rsid w:val="00321B4B"/>
    <w:rsid w:val="003220ED"/>
    <w:rsid w:val="003226A1"/>
    <w:rsid w:val="003227D7"/>
    <w:rsid w:val="00323F1F"/>
    <w:rsid w:val="00333B5E"/>
    <w:rsid w:val="0033595C"/>
    <w:rsid w:val="00341377"/>
    <w:rsid w:val="003424B5"/>
    <w:rsid w:val="00343D33"/>
    <w:rsid w:val="003637D7"/>
    <w:rsid w:val="00367FBF"/>
    <w:rsid w:val="00370465"/>
    <w:rsid w:val="003710FD"/>
    <w:rsid w:val="00371EB8"/>
    <w:rsid w:val="003729FF"/>
    <w:rsid w:val="00372B82"/>
    <w:rsid w:val="00374D48"/>
    <w:rsid w:val="00375F85"/>
    <w:rsid w:val="00381C54"/>
    <w:rsid w:val="0038201F"/>
    <w:rsid w:val="0038323C"/>
    <w:rsid w:val="00383AF5"/>
    <w:rsid w:val="00383B57"/>
    <w:rsid w:val="003A1B95"/>
    <w:rsid w:val="003A2ADF"/>
    <w:rsid w:val="003A307A"/>
    <w:rsid w:val="003A33B5"/>
    <w:rsid w:val="003A5786"/>
    <w:rsid w:val="003A5915"/>
    <w:rsid w:val="003A5953"/>
    <w:rsid w:val="003B2C1D"/>
    <w:rsid w:val="003B70AD"/>
    <w:rsid w:val="003B7422"/>
    <w:rsid w:val="003B7E88"/>
    <w:rsid w:val="003C0A9D"/>
    <w:rsid w:val="003C215E"/>
    <w:rsid w:val="003C3111"/>
    <w:rsid w:val="003C393E"/>
    <w:rsid w:val="003C423C"/>
    <w:rsid w:val="003C549A"/>
    <w:rsid w:val="003C672D"/>
    <w:rsid w:val="003C6797"/>
    <w:rsid w:val="003C6B12"/>
    <w:rsid w:val="003C7AB5"/>
    <w:rsid w:val="003D14E9"/>
    <w:rsid w:val="003D2297"/>
    <w:rsid w:val="003D4691"/>
    <w:rsid w:val="003D5263"/>
    <w:rsid w:val="003D7E60"/>
    <w:rsid w:val="003E1392"/>
    <w:rsid w:val="003F5F9A"/>
    <w:rsid w:val="003F61BC"/>
    <w:rsid w:val="003F6EBE"/>
    <w:rsid w:val="003F71A0"/>
    <w:rsid w:val="00405F41"/>
    <w:rsid w:val="0040630F"/>
    <w:rsid w:val="0040677A"/>
    <w:rsid w:val="004067D2"/>
    <w:rsid w:val="00407535"/>
    <w:rsid w:val="00412360"/>
    <w:rsid w:val="00413EFD"/>
    <w:rsid w:val="00413FF4"/>
    <w:rsid w:val="00416F20"/>
    <w:rsid w:val="00417152"/>
    <w:rsid w:val="00417469"/>
    <w:rsid w:val="004202AC"/>
    <w:rsid w:val="004242BA"/>
    <w:rsid w:val="00425E31"/>
    <w:rsid w:val="0042633E"/>
    <w:rsid w:val="00431291"/>
    <w:rsid w:val="00433708"/>
    <w:rsid w:val="00433E0C"/>
    <w:rsid w:val="00442B20"/>
    <w:rsid w:val="00442FB8"/>
    <w:rsid w:val="00443970"/>
    <w:rsid w:val="00444C3D"/>
    <w:rsid w:val="00445B02"/>
    <w:rsid w:val="00446C81"/>
    <w:rsid w:val="00447D17"/>
    <w:rsid w:val="00452451"/>
    <w:rsid w:val="004529F9"/>
    <w:rsid w:val="00457214"/>
    <w:rsid w:val="004622C4"/>
    <w:rsid w:val="00462345"/>
    <w:rsid w:val="00463E4B"/>
    <w:rsid w:val="00465C85"/>
    <w:rsid w:val="00465E3D"/>
    <w:rsid w:val="00466198"/>
    <w:rsid w:val="00467B17"/>
    <w:rsid w:val="004714B0"/>
    <w:rsid w:val="004730F1"/>
    <w:rsid w:val="0047393C"/>
    <w:rsid w:val="0047399B"/>
    <w:rsid w:val="00475F24"/>
    <w:rsid w:val="00477BA2"/>
    <w:rsid w:val="0048229C"/>
    <w:rsid w:val="00482BC1"/>
    <w:rsid w:val="00482C39"/>
    <w:rsid w:val="00483A1B"/>
    <w:rsid w:val="0048511B"/>
    <w:rsid w:val="0048676D"/>
    <w:rsid w:val="00491FC5"/>
    <w:rsid w:val="0049236B"/>
    <w:rsid w:val="00494E5F"/>
    <w:rsid w:val="00497054"/>
    <w:rsid w:val="0049784D"/>
    <w:rsid w:val="004A0153"/>
    <w:rsid w:val="004A0684"/>
    <w:rsid w:val="004A622B"/>
    <w:rsid w:val="004A7114"/>
    <w:rsid w:val="004B1561"/>
    <w:rsid w:val="004B38C4"/>
    <w:rsid w:val="004B5E32"/>
    <w:rsid w:val="004B7B60"/>
    <w:rsid w:val="004C1FC7"/>
    <w:rsid w:val="004C33A3"/>
    <w:rsid w:val="004C56B9"/>
    <w:rsid w:val="004C5A11"/>
    <w:rsid w:val="004D1267"/>
    <w:rsid w:val="004D394C"/>
    <w:rsid w:val="004D3BE1"/>
    <w:rsid w:val="004D52F2"/>
    <w:rsid w:val="004E02A7"/>
    <w:rsid w:val="004E2330"/>
    <w:rsid w:val="004E350D"/>
    <w:rsid w:val="004E3D40"/>
    <w:rsid w:val="004F4D90"/>
    <w:rsid w:val="004F7C85"/>
    <w:rsid w:val="005016C7"/>
    <w:rsid w:val="00503E62"/>
    <w:rsid w:val="0051303D"/>
    <w:rsid w:val="00513BD4"/>
    <w:rsid w:val="00520FA3"/>
    <w:rsid w:val="00521A88"/>
    <w:rsid w:val="005234F5"/>
    <w:rsid w:val="005260A4"/>
    <w:rsid w:val="0053045B"/>
    <w:rsid w:val="005312BB"/>
    <w:rsid w:val="00532360"/>
    <w:rsid w:val="00535DE1"/>
    <w:rsid w:val="005367E0"/>
    <w:rsid w:val="00536DFC"/>
    <w:rsid w:val="00541275"/>
    <w:rsid w:val="00550C88"/>
    <w:rsid w:val="00553486"/>
    <w:rsid w:val="005560DB"/>
    <w:rsid w:val="005607AD"/>
    <w:rsid w:val="005609FE"/>
    <w:rsid w:val="005625B0"/>
    <w:rsid w:val="005707FE"/>
    <w:rsid w:val="00571BC3"/>
    <w:rsid w:val="0057426E"/>
    <w:rsid w:val="0057488F"/>
    <w:rsid w:val="005767C1"/>
    <w:rsid w:val="00576803"/>
    <w:rsid w:val="00580E6A"/>
    <w:rsid w:val="005855BB"/>
    <w:rsid w:val="005948B3"/>
    <w:rsid w:val="0059624E"/>
    <w:rsid w:val="005976D6"/>
    <w:rsid w:val="005A118B"/>
    <w:rsid w:val="005A1C18"/>
    <w:rsid w:val="005A582D"/>
    <w:rsid w:val="005B2DE7"/>
    <w:rsid w:val="005B2E4F"/>
    <w:rsid w:val="005B36C8"/>
    <w:rsid w:val="005B68A8"/>
    <w:rsid w:val="005B6975"/>
    <w:rsid w:val="005C10B3"/>
    <w:rsid w:val="005C3C15"/>
    <w:rsid w:val="005C5993"/>
    <w:rsid w:val="005D125E"/>
    <w:rsid w:val="005D1CDA"/>
    <w:rsid w:val="005D64A1"/>
    <w:rsid w:val="005D72D4"/>
    <w:rsid w:val="005E0876"/>
    <w:rsid w:val="005E403F"/>
    <w:rsid w:val="005E5814"/>
    <w:rsid w:val="005E6B1C"/>
    <w:rsid w:val="005E6CB3"/>
    <w:rsid w:val="005F0027"/>
    <w:rsid w:val="005F215B"/>
    <w:rsid w:val="005F3030"/>
    <w:rsid w:val="005F3CE9"/>
    <w:rsid w:val="005F63D1"/>
    <w:rsid w:val="005F7F95"/>
    <w:rsid w:val="00601ACC"/>
    <w:rsid w:val="00602F1B"/>
    <w:rsid w:val="0060419C"/>
    <w:rsid w:val="006042F6"/>
    <w:rsid w:val="00613A70"/>
    <w:rsid w:val="00614B88"/>
    <w:rsid w:val="00624059"/>
    <w:rsid w:val="00624715"/>
    <w:rsid w:val="0062549F"/>
    <w:rsid w:val="00633502"/>
    <w:rsid w:val="00634E10"/>
    <w:rsid w:val="00635978"/>
    <w:rsid w:val="00635ED5"/>
    <w:rsid w:val="006363A4"/>
    <w:rsid w:val="0064546A"/>
    <w:rsid w:val="006514EC"/>
    <w:rsid w:val="0065301D"/>
    <w:rsid w:val="006533D5"/>
    <w:rsid w:val="006546EB"/>
    <w:rsid w:val="00654CA5"/>
    <w:rsid w:val="006561FC"/>
    <w:rsid w:val="00656E9B"/>
    <w:rsid w:val="00661B3B"/>
    <w:rsid w:val="0066587A"/>
    <w:rsid w:val="00667C29"/>
    <w:rsid w:val="00670411"/>
    <w:rsid w:val="00670808"/>
    <w:rsid w:val="006719F2"/>
    <w:rsid w:val="006730E4"/>
    <w:rsid w:val="0067315C"/>
    <w:rsid w:val="0067415E"/>
    <w:rsid w:val="00675880"/>
    <w:rsid w:val="006875C5"/>
    <w:rsid w:val="0069439D"/>
    <w:rsid w:val="00695162"/>
    <w:rsid w:val="00697987"/>
    <w:rsid w:val="006A066A"/>
    <w:rsid w:val="006A4D79"/>
    <w:rsid w:val="006A583D"/>
    <w:rsid w:val="006A5DFB"/>
    <w:rsid w:val="006A67C3"/>
    <w:rsid w:val="006A7CE5"/>
    <w:rsid w:val="006A7DDD"/>
    <w:rsid w:val="006B2C24"/>
    <w:rsid w:val="006B760C"/>
    <w:rsid w:val="006B7EE6"/>
    <w:rsid w:val="006C1E2C"/>
    <w:rsid w:val="006C265F"/>
    <w:rsid w:val="006C32DF"/>
    <w:rsid w:val="006C3468"/>
    <w:rsid w:val="006C3EA6"/>
    <w:rsid w:val="006C77B2"/>
    <w:rsid w:val="006D1770"/>
    <w:rsid w:val="006D49A3"/>
    <w:rsid w:val="006E1D20"/>
    <w:rsid w:val="006E356F"/>
    <w:rsid w:val="006E436E"/>
    <w:rsid w:val="006F18D2"/>
    <w:rsid w:val="006F4D88"/>
    <w:rsid w:val="007022E2"/>
    <w:rsid w:val="00705629"/>
    <w:rsid w:val="00707D54"/>
    <w:rsid w:val="00712B70"/>
    <w:rsid w:val="007139F8"/>
    <w:rsid w:val="00713CD4"/>
    <w:rsid w:val="00720DFA"/>
    <w:rsid w:val="0074074E"/>
    <w:rsid w:val="0074233A"/>
    <w:rsid w:val="00742D8B"/>
    <w:rsid w:val="00743B76"/>
    <w:rsid w:val="00744BD0"/>
    <w:rsid w:val="0074512C"/>
    <w:rsid w:val="00745E5C"/>
    <w:rsid w:val="00746326"/>
    <w:rsid w:val="007509FD"/>
    <w:rsid w:val="00751BC9"/>
    <w:rsid w:val="00751E55"/>
    <w:rsid w:val="00754E01"/>
    <w:rsid w:val="00760B84"/>
    <w:rsid w:val="00762745"/>
    <w:rsid w:val="00764698"/>
    <w:rsid w:val="0077453E"/>
    <w:rsid w:val="0077547A"/>
    <w:rsid w:val="00791D7B"/>
    <w:rsid w:val="00791D83"/>
    <w:rsid w:val="00794553"/>
    <w:rsid w:val="0079686C"/>
    <w:rsid w:val="0079781A"/>
    <w:rsid w:val="007A18F3"/>
    <w:rsid w:val="007A3609"/>
    <w:rsid w:val="007A418D"/>
    <w:rsid w:val="007A75C8"/>
    <w:rsid w:val="007B7A7A"/>
    <w:rsid w:val="007C39D5"/>
    <w:rsid w:val="007C5F51"/>
    <w:rsid w:val="007D165C"/>
    <w:rsid w:val="007D171E"/>
    <w:rsid w:val="007D284B"/>
    <w:rsid w:val="007E2A2E"/>
    <w:rsid w:val="007E3DEA"/>
    <w:rsid w:val="007E6243"/>
    <w:rsid w:val="007E657D"/>
    <w:rsid w:val="007F1312"/>
    <w:rsid w:val="007F25C1"/>
    <w:rsid w:val="007F41DE"/>
    <w:rsid w:val="007F7851"/>
    <w:rsid w:val="007F79A7"/>
    <w:rsid w:val="00800457"/>
    <w:rsid w:val="0080086B"/>
    <w:rsid w:val="00803575"/>
    <w:rsid w:val="00817AD7"/>
    <w:rsid w:val="008202E1"/>
    <w:rsid w:val="0082183B"/>
    <w:rsid w:val="00827843"/>
    <w:rsid w:val="00827DC5"/>
    <w:rsid w:val="00832217"/>
    <w:rsid w:val="00832853"/>
    <w:rsid w:val="0083330A"/>
    <w:rsid w:val="008340C4"/>
    <w:rsid w:val="00834777"/>
    <w:rsid w:val="00836011"/>
    <w:rsid w:val="00837563"/>
    <w:rsid w:val="00841CEF"/>
    <w:rsid w:val="008535A8"/>
    <w:rsid w:val="008545C4"/>
    <w:rsid w:val="008549DD"/>
    <w:rsid w:val="008569CF"/>
    <w:rsid w:val="00857E9D"/>
    <w:rsid w:val="00863354"/>
    <w:rsid w:val="00865534"/>
    <w:rsid w:val="00866BE5"/>
    <w:rsid w:val="008715A0"/>
    <w:rsid w:val="00871C98"/>
    <w:rsid w:val="00874469"/>
    <w:rsid w:val="00874CE3"/>
    <w:rsid w:val="008760A9"/>
    <w:rsid w:val="00876F73"/>
    <w:rsid w:val="00882EE7"/>
    <w:rsid w:val="00890A26"/>
    <w:rsid w:val="00891024"/>
    <w:rsid w:val="008916C2"/>
    <w:rsid w:val="0089230C"/>
    <w:rsid w:val="00893DED"/>
    <w:rsid w:val="0089410E"/>
    <w:rsid w:val="00894185"/>
    <w:rsid w:val="008B0EA4"/>
    <w:rsid w:val="008B0F84"/>
    <w:rsid w:val="008B625E"/>
    <w:rsid w:val="008B631D"/>
    <w:rsid w:val="008C5FCB"/>
    <w:rsid w:val="008C6455"/>
    <w:rsid w:val="008D01EC"/>
    <w:rsid w:val="008D32C1"/>
    <w:rsid w:val="008D4646"/>
    <w:rsid w:val="008D4EA6"/>
    <w:rsid w:val="008D550A"/>
    <w:rsid w:val="008D7E10"/>
    <w:rsid w:val="008E0AA3"/>
    <w:rsid w:val="008E115D"/>
    <w:rsid w:val="008E2D5F"/>
    <w:rsid w:val="008E4967"/>
    <w:rsid w:val="008E4DC8"/>
    <w:rsid w:val="008E60B8"/>
    <w:rsid w:val="008F7626"/>
    <w:rsid w:val="009024AA"/>
    <w:rsid w:val="00905994"/>
    <w:rsid w:val="00907B66"/>
    <w:rsid w:val="00911264"/>
    <w:rsid w:val="00913706"/>
    <w:rsid w:val="00915AB6"/>
    <w:rsid w:val="009259FC"/>
    <w:rsid w:val="00925D90"/>
    <w:rsid w:val="00926C49"/>
    <w:rsid w:val="009301DB"/>
    <w:rsid w:val="0093168C"/>
    <w:rsid w:val="009341EF"/>
    <w:rsid w:val="00934BD2"/>
    <w:rsid w:val="009416EE"/>
    <w:rsid w:val="00942291"/>
    <w:rsid w:val="00942F9A"/>
    <w:rsid w:val="00946882"/>
    <w:rsid w:val="00952091"/>
    <w:rsid w:val="00953663"/>
    <w:rsid w:val="00956DA1"/>
    <w:rsid w:val="00956F2F"/>
    <w:rsid w:val="009620D2"/>
    <w:rsid w:val="009629F2"/>
    <w:rsid w:val="00965B20"/>
    <w:rsid w:val="00967168"/>
    <w:rsid w:val="0097065E"/>
    <w:rsid w:val="00970E3B"/>
    <w:rsid w:val="00975311"/>
    <w:rsid w:val="009773B1"/>
    <w:rsid w:val="009854CD"/>
    <w:rsid w:val="00990777"/>
    <w:rsid w:val="00992963"/>
    <w:rsid w:val="009929DD"/>
    <w:rsid w:val="00993618"/>
    <w:rsid w:val="00993E66"/>
    <w:rsid w:val="009A11B1"/>
    <w:rsid w:val="009A2908"/>
    <w:rsid w:val="009A4170"/>
    <w:rsid w:val="009A6C3A"/>
    <w:rsid w:val="009A789D"/>
    <w:rsid w:val="009B0409"/>
    <w:rsid w:val="009B0EF0"/>
    <w:rsid w:val="009B4756"/>
    <w:rsid w:val="009B7964"/>
    <w:rsid w:val="009C6E2A"/>
    <w:rsid w:val="009C6F6F"/>
    <w:rsid w:val="009C77BF"/>
    <w:rsid w:val="009D3FDF"/>
    <w:rsid w:val="009D4AE4"/>
    <w:rsid w:val="009D7EC8"/>
    <w:rsid w:val="009E2050"/>
    <w:rsid w:val="009E78D3"/>
    <w:rsid w:val="009F436D"/>
    <w:rsid w:val="009F4904"/>
    <w:rsid w:val="00A01032"/>
    <w:rsid w:val="00A0141C"/>
    <w:rsid w:val="00A05302"/>
    <w:rsid w:val="00A05953"/>
    <w:rsid w:val="00A05EB1"/>
    <w:rsid w:val="00A10C4F"/>
    <w:rsid w:val="00A11528"/>
    <w:rsid w:val="00A133BD"/>
    <w:rsid w:val="00A1387E"/>
    <w:rsid w:val="00A16D43"/>
    <w:rsid w:val="00A171D0"/>
    <w:rsid w:val="00A21220"/>
    <w:rsid w:val="00A230B2"/>
    <w:rsid w:val="00A240D1"/>
    <w:rsid w:val="00A241D8"/>
    <w:rsid w:val="00A2584D"/>
    <w:rsid w:val="00A25F77"/>
    <w:rsid w:val="00A3170C"/>
    <w:rsid w:val="00A32004"/>
    <w:rsid w:val="00A32FBD"/>
    <w:rsid w:val="00A4019E"/>
    <w:rsid w:val="00A45E59"/>
    <w:rsid w:val="00A45F23"/>
    <w:rsid w:val="00A5229B"/>
    <w:rsid w:val="00A53401"/>
    <w:rsid w:val="00A54730"/>
    <w:rsid w:val="00A56DCC"/>
    <w:rsid w:val="00A60C25"/>
    <w:rsid w:val="00A60C90"/>
    <w:rsid w:val="00A60D7E"/>
    <w:rsid w:val="00A62511"/>
    <w:rsid w:val="00A64500"/>
    <w:rsid w:val="00A738B3"/>
    <w:rsid w:val="00A73B9A"/>
    <w:rsid w:val="00A73F31"/>
    <w:rsid w:val="00A80A1E"/>
    <w:rsid w:val="00A81D0C"/>
    <w:rsid w:val="00A8301C"/>
    <w:rsid w:val="00A83F39"/>
    <w:rsid w:val="00A84EF8"/>
    <w:rsid w:val="00A86D38"/>
    <w:rsid w:val="00A958AD"/>
    <w:rsid w:val="00AA1D21"/>
    <w:rsid w:val="00AA45C2"/>
    <w:rsid w:val="00AA4609"/>
    <w:rsid w:val="00AA5EA6"/>
    <w:rsid w:val="00AA7397"/>
    <w:rsid w:val="00AA73DD"/>
    <w:rsid w:val="00AA751B"/>
    <w:rsid w:val="00AA7707"/>
    <w:rsid w:val="00AA7CAF"/>
    <w:rsid w:val="00AB170C"/>
    <w:rsid w:val="00AB2F22"/>
    <w:rsid w:val="00AB4104"/>
    <w:rsid w:val="00AB46DD"/>
    <w:rsid w:val="00AB5574"/>
    <w:rsid w:val="00AB57B0"/>
    <w:rsid w:val="00AC1C0A"/>
    <w:rsid w:val="00AD02BF"/>
    <w:rsid w:val="00AD1CCA"/>
    <w:rsid w:val="00AD73DD"/>
    <w:rsid w:val="00AE3550"/>
    <w:rsid w:val="00AE4426"/>
    <w:rsid w:val="00AE61FE"/>
    <w:rsid w:val="00AF039A"/>
    <w:rsid w:val="00AF2A86"/>
    <w:rsid w:val="00AF33D1"/>
    <w:rsid w:val="00AF4BC1"/>
    <w:rsid w:val="00AF6A12"/>
    <w:rsid w:val="00AF6C15"/>
    <w:rsid w:val="00B01762"/>
    <w:rsid w:val="00B045E9"/>
    <w:rsid w:val="00B05598"/>
    <w:rsid w:val="00B063FC"/>
    <w:rsid w:val="00B14788"/>
    <w:rsid w:val="00B1618A"/>
    <w:rsid w:val="00B17A01"/>
    <w:rsid w:val="00B20C9D"/>
    <w:rsid w:val="00B23FAA"/>
    <w:rsid w:val="00B25661"/>
    <w:rsid w:val="00B264EB"/>
    <w:rsid w:val="00B26E6A"/>
    <w:rsid w:val="00B26F14"/>
    <w:rsid w:val="00B26F3D"/>
    <w:rsid w:val="00B30899"/>
    <w:rsid w:val="00B31FE5"/>
    <w:rsid w:val="00B34689"/>
    <w:rsid w:val="00B3521E"/>
    <w:rsid w:val="00B35EE3"/>
    <w:rsid w:val="00B36A69"/>
    <w:rsid w:val="00B431B0"/>
    <w:rsid w:val="00B47BB0"/>
    <w:rsid w:val="00B519A3"/>
    <w:rsid w:val="00B53385"/>
    <w:rsid w:val="00B53F25"/>
    <w:rsid w:val="00B53FD7"/>
    <w:rsid w:val="00B57425"/>
    <w:rsid w:val="00B57EBB"/>
    <w:rsid w:val="00B6077C"/>
    <w:rsid w:val="00B6224F"/>
    <w:rsid w:val="00B6457E"/>
    <w:rsid w:val="00B6688E"/>
    <w:rsid w:val="00B6696E"/>
    <w:rsid w:val="00B7056F"/>
    <w:rsid w:val="00B72CE6"/>
    <w:rsid w:val="00B7523D"/>
    <w:rsid w:val="00B75C72"/>
    <w:rsid w:val="00B77746"/>
    <w:rsid w:val="00B82B54"/>
    <w:rsid w:val="00B83BE5"/>
    <w:rsid w:val="00B903DD"/>
    <w:rsid w:val="00B95403"/>
    <w:rsid w:val="00B95C56"/>
    <w:rsid w:val="00B975FF"/>
    <w:rsid w:val="00BA5D25"/>
    <w:rsid w:val="00BA7E40"/>
    <w:rsid w:val="00BB306F"/>
    <w:rsid w:val="00BB42BF"/>
    <w:rsid w:val="00BB7588"/>
    <w:rsid w:val="00BC20FA"/>
    <w:rsid w:val="00BC33EF"/>
    <w:rsid w:val="00BC3D7F"/>
    <w:rsid w:val="00BC427B"/>
    <w:rsid w:val="00BD0CD2"/>
    <w:rsid w:val="00BD0D68"/>
    <w:rsid w:val="00BD4FD0"/>
    <w:rsid w:val="00BD58AF"/>
    <w:rsid w:val="00BD63B2"/>
    <w:rsid w:val="00BD748C"/>
    <w:rsid w:val="00BE0991"/>
    <w:rsid w:val="00BE14C4"/>
    <w:rsid w:val="00BE28E9"/>
    <w:rsid w:val="00BE2F53"/>
    <w:rsid w:val="00BE3360"/>
    <w:rsid w:val="00BF194D"/>
    <w:rsid w:val="00BF244D"/>
    <w:rsid w:val="00BF3CBA"/>
    <w:rsid w:val="00BF429A"/>
    <w:rsid w:val="00BF72C8"/>
    <w:rsid w:val="00BF78C6"/>
    <w:rsid w:val="00C01484"/>
    <w:rsid w:val="00C0168E"/>
    <w:rsid w:val="00C03937"/>
    <w:rsid w:val="00C05925"/>
    <w:rsid w:val="00C06040"/>
    <w:rsid w:val="00C0659F"/>
    <w:rsid w:val="00C10C09"/>
    <w:rsid w:val="00C11DEB"/>
    <w:rsid w:val="00C124F3"/>
    <w:rsid w:val="00C22CB1"/>
    <w:rsid w:val="00C22FEE"/>
    <w:rsid w:val="00C302C7"/>
    <w:rsid w:val="00C325E4"/>
    <w:rsid w:val="00C328AD"/>
    <w:rsid w:val="00C34D7F"/>
    <w:rsid w:val="00C3729A"/>
    <w:rsid w:val="00C4278D"/>
    <w:rsid w:val="00C452AB"/>
    <w:rsid w:val="00C45B3D"/>
    <w:rsid w:val="00C45CCE"/>
    <w:rsid w:val="00C5765A"/>
    <w:rsid w:val="00C63B35"/>
    <w:rsid w:val="00C661D8"/>
    <w:rsid w:val="00C70660"/>
    <w:rsid w:val="00C72418"/>
    <w:rsid w:val="00C7276E"/>
    <w:rsid w:val="00C73B92"/>
    <w:rsid w:val="00C75FFC"/>
    <w:rsid w:val="00C76AA7"/>
    <w:rsid w:val="00C77C68"/>
    <w:rsid w:val="00C80A54"/>
    <w:rsid w:val="00C859FB"/>
    <w:rsid w:val="00C87C54"/>
    <w:rsid w:val="00C90018"/>
    <w:rsid w:val="00C900F0"/>
    <w:rsid w:val="00C91FB7"/>
    <w:rsid w:val="00C960C1"/>
    <w:rsid w:val="00CA327F"/>
    <w:rsid w:val="00CA5C5A"/>
    <w:rsid w:val="00CA6005"/>
    <w:rsid w:val="00CA6434"/>
    <w:rsid w:val="00CB012D"/>
    <w:rsid w:val="00CB4D77"/>
    <w:rsid w:val="00CB69C8"/>
    <w:rsid w:val="00CB749D"/>
    <w:rsid w:val="00CC53BA"/>
    <w:rsid w:val="00CC6F3B"/>
    <w:rsid w:val="00CD0FD2"/>
    <w:rsid w:val="00CD1E01"/>
    <w:rsid w:val="00CD231D"/>
    <w:rsid w:val="00CD5E5F"/>
    <w:rsid w:val="00CD7CB5"/>
    <w:rsid w:val="00CE1310"/>
    <w:rsid w:val="00CE4672"/>
    <w:rsid w:val="00CE51E7"/>
    <w:rsid w:val="00CE5DBF"/>
    <w:rsid w:val="00CE71C4"/>
    <w:rsid w:val="00CF2FD2"/>
    <w:rsid w:val="00CF5F06"/>
    <w:rsid w:val="00CF78E0"/>
    <w:rsid w:val="00D0347C"/>
    <w:rsid w:val="00D05E49"/>
    <w:rsid w:val="00D074C8"/>
    <w:rsid w:val="00D10AE1"/>
    <w:rsid w:val="00D112E7"/>
    <w:rsid w:val="00D119B6"/>
    <w:rsid w:val="00D13669"/>
    <w:rsid w:val="00D15755"/>
    <w:rsid w:val="00D1770D"/>
    <w:rsid w:val="00D1774F"/>
    <w:rsid w:val="00D20D51"/>
    <w:rsid w:val="00D23072"/>
    <w:rsid w:val="00D260F2"/>
    <w:rsid w:val="00D30BBB"/>
    <w:rsid w:val="00D333C2"/>
    <w:rsid w:val="00D40083"/>
    <w:rsid w:val="00D410B2"/>
    <w:rsid w:val="00D42C85"/>
    <w:rsid w:val="00D52448"/>
    <w:rsid w:val="00D5477B"/>
    <w:rsid w:val="00D56725"/>
    <w:rsid w:val="00D56DDF"/>
    <w:rsid w:val="00D57F3C"/>
    <w:rsid w:val="00D601A4"/>
    <w:rsid w:val="00D635A6"/>
    <w:rsid w:val="00D641A8"/>
    <w:rsid w:val="00D655A7"/>
    <w:rsid w:val="00D66334"/>
    <w:rsid w:val="00D72579"/>
    <w:rsid w:val="00D75E2B"/>
    <w:rsid w:val="00D762BA"/>
    <w:rsid w:val="00D7640E"/>
    <w:rsid w:val="00D77462"/>
    <w:rsid w:val="00D82402"/>
    <w:rsid w:val="00D829CC"/>
    <w:rsid w:val="00D856EB"/>
    <w:rsid w:val="00D85AFB"/>
    <w:rsid w:val="00D85F22"/>
    <w:rsid w:val="00D905C8"/>
    <w:rsid w:val="00D9332D"/>
    <w:rsid w:val="00D93F0B"/>
    <w:rsid w:val="00D93FD9"/>
    <w:rsid w:val="00D94990"/>
    <w:rsid w:val="00D97CE7"/>
    <w:rsid w:val="00DA1824"/>
    <w:rsid w:val="00DA23C8"/>
    <w:rsid w:val="00DA44CE"/>
    <w:rsid w:val="00DA49EB"/>
    <w:rsid w:val="00DA75C9"/>
    <w:rsid w:val="00DB4D00"/>
    <w:rsid w:val="00DB503B"/>
    <w:rsid w:val="00DB5CC6"/>
    <w:rsid w:val="00DC1CA7"/>
    <w:rsid w:val="00DC2EB1"/>
    <w:rsid w:val="00DC34AF"/>
    <w:rsid w:val="00DC4540"/>
    <w:rsid w:val="00DC51C3"/>
    <w:rsid w:val="00DC6ABC"/>
    <w:rsid w:val="00DC6C77"/>
    <w:rsid w:val="00DD0055"/>
    <w:rsid w:val="00DD2B50"/>
    <w:rsid w:val="00DD498B"/>
    <w:rsid w:val="00DD7388"/>
    <w:rsid w:val="00DE0122"/>
    <w:rsid w:val="00DE16E7"/>
    <w:rsid w:val="00DE3A07"/>
    <w:rsid w:val="00DE75A8"/>
    <w:rsid w:val="00DF0A12"/>
    <w:rsid w:val="00DF0A22"/>
    <w:rsid w:val="00DF1F7B"/>
    <w:rsid w:val="00DF23CB"/>
    <w:rsid w:val="00DF24C9"/>
    <w:rsid w:val="00DF3C9F"/>
    <w:rsid w:val="00DF6190"/>
    <w:rsid w:val="00E006EB"/>
    <w:rsid w:val="00E01484"/>
    <w:rsid w:val="00E03B7A"/>
    <w:rsid w:val="00E057EE"/>
    <w:rsid w:val="00E05B4E"/>
    <w:rsid w:val="00E103D7"/>
    <w:rsid w:val="00E13316"/>
    <w:rsid w:val="00E175A9"/>
    <w:rsid w:val="00E208A0"/>
    <w:rsid w:val="00E21A9C"/>
    <w:rsid w:val="00E30EE0"/>
    <w:rsid w:val="00E33541"/>
    <w:rsid w:val="00E42B6B"/>
    <w:rsid w:val="00E43860"/>
    <w:rsid w:val="00E43E52"/>
    <w:rsid w:val="00E47E63"/>
    <w:rsid w:val="00E5253C"/>
    <w:rsid w:val="00E52A30"/>
    <w:rsid w:val="00E544FC"/>
    <w:rsid w:val="00E55B63"/>
    <w:rsid w:val="00E56793"/>
    <w:rsid w:val="00E6464D"/>
    <w:rsid w:val="00E64E7B"/>
    <w:rsid w:val="00E6565A"/>
    <w:rsid w:val="00E65962"/>
    <w:rsid w:val="00E6654A"/>
    <w:rsid w:val="00E66A9F"/>
    <w:rsid w:val="00E6711B"/>
    <w:rsid w:val="00E74B55"/>
    <w:rsid w:val="00E74B6D"/>
    <w:rsid w:val="00E74D22"/>
    <w:rsid w:val="00E74FC1"/>
    <w:rsid w:val="00E75A62"/>
    <w:rsid w:val="00E807AE"/>
    <w:rsid w:val="00E81673"/>
    <w:rsid w:val="00E82475"/>
    <w:rsid w:val="00E839C3"/>
    <w:rsid w:val="00E84F07"/>
    <w:rsid w:val="00E96847"/>
    <w:rsid w:val="00E974D4"/>
    <w:rsid w:val="00E97B52"/>
    <w:rsid w:val="00EA059B"/>
    <w:rsid w:val="00EA3E56"/>
    <w:rsid w:val="00EA52BB"/>
    <w:rsid w:val="00EA7D12"/>
    <w:rsid w:val="00EB0131"/>
    <w:rsid w:val="00EB17BA"/>
    <w:rsid w:val="00EB1E37"/>
    <w:rsid w:val="00EB6195"/>
    <w:rsid w:val="00EB7605"/>
    <w:rsid w:val="00EC32FA"/>
    <w:rsid w:val="00EC4481"/>
    <w:rsid w:val="00EC45CA"/>
    <w:rsid w:val="00EC516E"/>
    <w:rsid w:val="00ED012E"/>
    <w:rsid w:val="00ED2492"/>
    <w:rsid w:val="00ED4C64"/>
    <w:rsid w:val="00ED7805"/>
    <w:rsid w:val="00EE3343"/>
    <w:rsid w:val="00EE46F8"/>
    <w:rsid w:val="00EE69A5"/>
    <w:rsid w:val="00EE7A49"/>
    <w:rsid w:val="00EF01B0"/>
    <w:rsid w:val="00EF10B1"/>
    <w:rsid w:val="00EF198C"/>
    <w:rsid w:val="00EF2E97"/>
    <w:rsid w:val="00F00440"/>
    <w:rsid w:val="00F01AE9"/>
    <w:rsid w:val="00F022FD"/>
    <w:rsid w:val="00F11A63"/>
    <w:rsid w:val="00F14D96"/>
    <w:rsid w:val="00F15397"/>
    <w:rsid w:val="00F168E0"/>
    <w:rsid w:val="00F21D10"/>
    <w:rsid w:val="00F2323A"/>
    <w:rsid w:val="00F238F5"/>
    <w:rsid w:val="00F25DC3"/>
    <w:rsid w:val="00F3274B"/>
    <w:rsid w:val="00F33F1B"/>
    <w:rsid w:val="00F37DE8"/>
    <w:rsid w:val="00F40A95"/>
    <w:rsid w:val="00F43410"/>
    <w:rsid w:val="00F50BC3"/>
    <w:rsid w:val="00F54845"/>
    <w:rsid w:val="00F55AE3"/>
    <w:rsid w:val="00F6079C"/>
    <w:rsid w:val="00F612F4"/>
    <w:rsid w:val="00F63330"/>
    <w:rsid w:val="00F63601"/>
    <w:rsid w:val="00F66753"/>
    <w:rsid w:val="00F67953"/>
    <w:rsid w:val="00F71AC4"/>
    <w:rsid w:val="00F7264D"/>
    <w:rsid w:val="00F72B12"/>
    <w:rsid w:val="00F766CC"/>
    <w:rsid w:val="00F77738"/>
    <w:rsid w:val="00F779DA"/>
    <w:rsid w:val="00F80726"/>
    <w:rsid w:val="00F866F6"/>
    <w:rsid w:val="00F87AE1"/>
    <w:rsid w:val="00F906C9"/>
    <w:rsid w:val="00F934BF"/>
    <w:rsid w:val="00F95422"/>
    <w:rsid w:val="00F95938"/>
    <w:rsid w:val="00FA40A5"/>
    <w:rsid w:val="00FA5E51"/>
    <w:rsid w:val="00FA7FF9"/>
    <w:rsid w:val="00FB014F"/>
    <w:rsid w:val="00FB11FE"/>
    <w:rsid w:val="00FB1994"/>
    <w:rsid w:val="00FB4D31"/>
    <w:rsid w:val="00FB6443"/>
    <w:rsid w:val="00FC77FE"/>
    <w:rsid w:val="00FD108C"/>
    <w:rsid w:val="00FD1872"/>
    <w:rsid w:val="00FD33B6"/>
    <w:rsid w:val="00FD3B80"/>
    <w:rsid w:val="00FD3BA8"/>
    <w:rsid w:val="00FD4CD9"/>
    <w:rsid w:val="00FD54FF"/>
    <w:rsid w:val="00FD5A1F"/>
    <w:rsid w:val="00FD794E"/>
    <w:rsid w:val="00FE19FE"/>
    <w:rsid w:val="00FE1AA0"/>
    <w:rsid w:val="00FE3212"/>
    <w:rsid w:val="00FE35C8"/>
    <w:rsid w:val="00FE451A"/>
    <w:rsid w:val="00FE677F"/>
    <w:rsid w:val="00FE7FD3"/>
    <w:rsid w:val="00FF1FA0"/>
    <w:rsid w:val="00FF3DEE"/>
    <w:rsid w:val="00FF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1F04AD"/>
    <w:rPr>
      <w:sz w:val="24"/>
      <w:szCs w:val="24"/>
    </w:rPr>
  </w:style>
  <w:style w:type="paragraph" w:styleId="1">
    <w:name w:val="heading 1"/>
    <w:basedOn w:val="a1"/>
    <w:next w:val="a1"/>
    <w:qFormat/>
    <w:rsid w:val="00463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60">
    <w:name w:val="Style60"/>
    <w:basedOn w:val="a1"/>
    <w:rsid w:val="00F3274B"/>
    <w:pPr>
      <w:widowControl w:val="0"/>
      <w:autoSpaceDE w:val="0"/>
      <w:autoSpaceDN w:val="0"/>
      <w:adjustRightInd w:val="0"/>
    </w:pPr>
  </w:style>
  <w:style w:type="character" w:styleId="a5">
    <w:name w:val="annotation reference"/>
    <w:rsid w:val="002321B6"/>
    <w:rPr>
      <w:sz w:val="16"/>
      <w:szCs w:val="16"/>
    </w:rPr>
  </w:style>
  <w:style w:type="paragraph" w:styleId="a6">
    <w:name w:val="annotation text"/>
    <w:basedOn w:val="a1"/>
    <w:link w:val="a7"/>
    <w:rsid w:val="002321B6"/>
    <w:rPr>
      <w:sz w:val="20"/>
      <w:szCs w:val="20"/>
    </w:rPr>
  </w:style>
  <w:style w:type="character" w:customStyle="1" w:styleId="a7">
    <w:name w:val="Текст примечания Знак"/>
    <w:basedOn w:val="a2"/>
    <w:link w:val="a6"/>
    <w:rsid w:val="002321B6"/>
  </w:style>
  <w:style w:type="paragraph" w:styleId="a8">
    <w:name w:val="annotation subject"/>
    <w:basedOn w:val="a6"/>
    <w:next w:val="a6"/>
    <w:link w:val="a9"/>
    <w:rsid w:val="002321B6"/>
    <w:rPr>
      <w:b/>
      <w:bCs/>
    </w:rPr>
  </w:style>
  <w:style w:type="character" w:customStyle="1" w:styleId="a9">
    <w:name w:val="Тема примечания Знак"/>
    <w:link w:val="a8"/>
    <w:rsid w:val="002321B6"/>
    <w:rPr>
      <w:b/>
      <w:bCs/>
    </w:rPr>
  </w:style>
  <w:style w:type="paragraph" w:styleId="aa">
    <w:name w:val="Balloon Text"/>
    <w:basedOn w:val="a1"/>
    <w:link w:val="ab"/>
    <w:rsid w:val="002321B6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2321B6"/>
    <w:rPr>
      <w:rFonts w:ascii="Tahoma" w:hAnsi="Tahoma" w:cs="Tahoma"/>
      <w:sz w:val="16"/>
      <w:szCs w:val="16"/>
    </w:rPr>
  </w:style>
  <w:style w:type="character" w:customStyle="1" w:styleId="FontStyle11">
    <w:name w:val="Font Style11"/>
    <w:uiPriority w:val="99"/>
    <w:rsid w:val="00010110"/>
    <w:rPr>
      <w:rFonts w:ascii="Times New Roman" w:hAnsi="Times New Roman" w:cs="Times New Roman" w:hint="default"/>
      <w:spacing w:val="10"/>
    </w:rPr>
  </w:style>
  <w:style w:type="character" w:customStyle="1" w:styleId="10">
    <w:name w:val="Текст примечания Знак1"/>
    <w:basedOn w:val="a2"/>
    <w:locked/>
    <w:rsid w:val="00E6565A"/>
  </w:style>
  <w:style w:type="paragraph" w:styleId="a0">
    <w:name w:val="List Number"/>
    <w:basedOn w:val="a1"/>
    <w:semiHidden/>
    <w:rsid w:val="00FB1994"/>
    <w:pPr>
      <w:numPr>
        <w:numId w:val="1"/>
      </w:numPr>
      <w:spacing w:before="120"/>
    </w:pPr>
    <w:rPr>
      <w:szCs w:val="20"/>
      <w:lang w:eastAsia="en-US"/>
    </w:rPr>
  </w:style>
  <w:style w:type="paragraph" w:styleId="ac">
    <w:name w:val="header"/>
    <w:basedOn w:val="a1"/>
    <w:link w:val="ad"/>
    <w:rsid w:val="00E057E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E057EE"/>
    <w:rPr>
      <w:sz w:val="24"/>
      <w:szCs w:val="24"/>
    </w:rPr>
  </w:style>
  <w:style w:type="paragraph" w:styleId="ae">
    <w:name w:val="footer"/>
    <w:basedOn w:val="a1"/>
    <w:link w:val="af"/>
    <w:uiPriority w:val="99"/>
    <w:rsid w:val="00E057E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057EE"/>
    <w:rPr>
      <w:sz w:val="24"/>
      <w:szCs w:val="24"/>
    </w:rPr>
  </w:style>
  <w:style w:type="character" w:customStyle="1" w:styleId="2">
    <w:name w:val="Основной текст (2)_"/>
    <w:link w:val="20"/>
    <w:locked/>
    <w:rsid w:val="00C70660"/>
    <w:rPr>
      <w:b/>
      <w:bCs/>
      <w:sz w:val="24"/>
      <w:szCs w:val="24"/>
      <w:lang w:bidi="ar-SA"/>
    </w:rPr>
  </w:style>
  <w:style w:type="paragraph" w:customStyle="1" w:styleId="20">
    <w:name w:val="Основной текст (2)"/>
    <w:basedOn w:val="a1"/>
    <w:link w:val="2"/>
    <w:rsid w:val="00C70660"/>
    <w:pPr>
      <w:shd w:val="clear" w:color="auto" w:fill="FFFFFF"/>
      <w:spacing w:line="240" w:lineRule="atLeast"/>
    </w:pPr>
    <w:rPr>
      <w:b/>
      <w:bCs/>
    </w:rPr>
  </w:style>
  <w:style w:type="paragraph" w:styleId="af0">
    <w:name w:val="List Paragraph"/>
    <w:basedOn w:val="a1"/>
    <w:uiPriority w:val="34"/>
    <w:qFormat/>
    <w:rsid w:val="00EE69A5"/>
    <w:pPr>
      <w:ind w:left="720"/>
      <w:contextualSpacing/>
      <w:jc w:val="center"/>
    </w:pPr>
    <w:rPr>
      <w:rFonts w:eastAsia="Calibri" w:cs="Calibri"/>
      <w:lang w:eastAsia="en-US"/>
    </w:rPr>
  </w:style>
  <w:style w:type="paragraph" w:styleId="a">
    <w:name w:val="List Bullet"/>
    <w:basedOn w:val="a1"/>
    <w:rsid w:val="003F61BC"/>
    <w:pPr>
      <w:numPr>
        <w:numId w:val="2"/>
      </w:numPr>
      <w:contextualSpacing/>
    </w:pPr>
  </w:style>
  <w:style w:type="paragraph" w:customStyle="1" w:styleId="Text12-018">
    <w:name w:val="Стиль TextТаблицы12- + Слева:  0.18 см"/>
    <w:basedOn w:val="a1"/>
    <w:rsid w:val="00001A50"/>
    <w:pPr>
      <w:spacing w:before="40" w:after="40"/>
      <w:ind w:left="102"/>
    </w:pPr>
    <w:rPr>
      <w:rFonts w:ascii="Arial" w:hAnsi="Arial"/>
      <w:szCs w:val="20"/>
      <w:lang w:val="en-US" w:eastAsia="en-US"/>
    </w:rPr>
  </w:style>
  <w:style w:type="table" w:styleId="af1">
    <w:name w:val="Table Grid"/>
    <w:basedOn w:val="a3"/>
    <w:rsid w:val="000730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12-1">
    <w:name w:val="Стиль TextТаблицы12- + По центру1"/>
    <w:basedOn w:val="a1"/>
    <w:rsid w:val="007A75C8"/>
    <w:pPr>
      <w:spacing w:before="40" w:after="40"/>
      <w:jc w:val="center"/>
    </w:pPr>
    <w:rPr>
      <w:rFonts w:ascii="Arial" w:hAnsi="Arial"/>
      <w:szCs w:val="20"/>
      <w:lang w:val="en-US" w:eastAsia="en-US"/>
    </w:rPr>
  </w:style>
  <w:style w:type="paragraph" w:styleId="af2">
    <w:name w:val="No Spacing"/>
    <w:qFormat/>
    <w:rsid w:val="001808F0"/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1"/>
    <w:link w:val="30"/>
    <w:rsid w:val="004242B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4242B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2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3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0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4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9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9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9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3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72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40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2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49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271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7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2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30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2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89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5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34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475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7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17</Pages>
  <Words>6480</Words>
  <Characters>36939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НА ПРОЕКТИРОВАНИЕ</vt:lpstr>
    </vt:vector>
  </TitlesOfParts>
  <Company>Home</Company>
  <LinksUpToDate>false</LinksUpToDate>
  <CharactersWithSpaces>43333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ПРОЕКТИРОВАНИЕ</dc:title>
  <dc:subject/>
  <dc:creator>Киселев</dc:creator>
  <cp:keywords/>
  <cp:lastModifiedBy>Аргатюк Юлия Кирилловна</cp:lastModifiedBy>
  <cp:revision>16</cp:revision>
  <cp:lastPrinted>2012-09-21T11:13:00Z</cp:lastPrinted>
  <dcterms:created xsi:type="dcterms:W3CDTF">2012-09-20T14:22:00Z</dcterms:created>
  <dcterms:modified xsi:type="dcterms:W3CDTF">2012-10-16T05:26:00Z</dcterms:modified>
</cp:coreProperties>
</file>